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66" w:rsidRDefault="000A1366" w:rsidP="000A1366">
      <w:pPr>
        <w:pStyle w:val="Title"/>
        <w:rPr>
          <w:rFonts w:ascii="Arial" w:hAnsi="Arial"/>
        </w:rPr>
      </w:pPr>
      <w:r>
        <w:rPr>
          <w:rFonts w:ascii="Arial" w:hAnsi="Arial"/>
        </w:rPr>
        <w:t>CLEWS RECYCLING LTD</w:t>
      </w:r>
    </w:p>
    <w:p w:rsidR="000A1366" w:rsidRDefault="000A1366" w:rsidP="000A1366">
      <w:pPr>
        <w:jc w:val="center"/>
        <w:rPr>
          <w:b/>
          <w:bCs/>
        </w:rPr>
      </w:pPr>
      <w:r>
        <w:rPr>
          <w:b/>
          <w:bCs/>
        </w:rPr>
        <w:t>RUGBY FUEL SUPPLIES</w:t>
      </w:r>
    </w:p>
    <w:p w:rsidR="000A1366" w:rsidRDefault="000A1366" w:rsidP="000A1366">
      <w:pPr>
        <w:pStyle w:val="Heading9"/>
      </w:pPr>
      <w:r>
        <w:t>Permitted Wastes – European Waste Catalogue Codes</w:t>
      </w:r>
    </w:p>
    <w:p w:rsidR="000A1366" w:rsidRDefault="000A1366" w:rsidP="000A1366">
      <w:pPr>
        <w:jc w:val="center"/>
      </w:pPr>
      <w:r>
        <w:rPr>
          <w:rFonts w:cs="Arial"/>
          <w:sz w:val="20"/>
        </w:rPr>
        <w:t>Please see qualifying note following EWC Code List</w:t>
      </w:r>
    </w:p>
    <w:p w:rsidR="000A1366" w:rsidRDefault="000A1366" w:rsidP="000A1366">
      <w:pPr>
        <w:pStyle w:val="Header"/>
        <w:tabs>
          <w:tab w:val="clear" w:pos="4153"/>
          <w:tab w:val="clear" w:pos="8306"/>
        </w:tabs>
        <w:rPr>
          <w:rFonts w:ascii="Arial" w:hAnsi="Arial"/>
        </w:rPr>
      </w:pPr>
    </w:p>
    <w:tbl>
      <w:tblPr>
        <w:tblW w:w="9630" w:type="dxa"/>
        <w:tblInd w:w="-670" w:type="dxa"/>
        <w:tblLayout w:type="fixed"/>
        <w:tblLook w:val="0000"/>
      </w:tblPr>
      <w:tblGrid>
        <w:gridCol w:w="990"/>
        <w:gridCol w:w="8640"/>
      </w:tblGrid>
      <w:tr w:rsidR="000A1366" w:rsidTr="00993801">
        <w:tblPrEx>
          <w:tblCellMar>
            <w:top w:w="0" w:type="dxa"/>
            <w:bottom w:w="0" w:type="dxa"/>
          </w:tblCellMar>
        </w:tblPrEx>
        <w:trPr>
          <w:cantSplit/>
          <w:tblHeader/>
        </w:trPr>
        <w:tc>
          <w:tcPr>
            <w:tcW w:w="990" w:type="dxa"/>
            <w:tcBorders>
              <w:top w:val="single" w:sz="4" w:space="0" w:color="auto"/>
              <w:left w:val="single" w:sz="4" w:space="0" w:color="auto"/>
              <w:bottom w:val="single" w:sz="4" w:space="0" w:color="auto"/>
              <w:right w:val="single" w:sz="4" w:space="0" w:color="auto"/>
            </w:tcBorders>
            <w:vAlign w:val="center"/>
          </w:tcPr>
          <w:p w:rsidR="000A1366" w:rsidRDefault="000A1366" w:rsidP="00993801">
            <w:pPr>
              <w:rPr>
                <w:b/>
                <w:sz w:val="16"/>
              </w:rPr>
            </w:pPr>
            <w:bookmarkStart w:id="0" w:name="_Toc531598368"/>
            <w:r>
              <w:rPr>
                <w:b/>
                <w:sz w:val="16"/>
              </w:rPr>
              <w:t>EWC</w:t>
            </w:r>
            <w:bookmarkEnd w:id="0"/>
          </w:p>
        </w:tc>
        <w:tc>
          <w:tcPr>
            <w:tcW w:w="8640" w:type="dxa"/>
            <w:tcBorders>
              <w:top w:val="single" w:sz="4" w:space="0" w:color="auto"/>
              <w:left w:val="single" w:sz="4" w:space="0" w:color="auto"/>
              <w:bottom w:val="single" w:sz="4" w:space="0" w:color="auto"/>
              <w:right w:val="single" w:sz="4" w:space="0" w:color="auto"/>
            </w:tcBorders>
            <w:vAlign w:val="center"/>
          </w:tcPr>
          <w:p w:rsidR="000A1366" w:rsidRDefault="000A1366" w:rsidP="00993801">
            <w:pPr>
              <w:rPr>
                <w:b/>
                <w:sz w:val="16"/>
              </w:rPr>
            </w:pPr>
            <w:bookmarkStart w:id="1" w:name="_Toc531598369"/>
            <w:r>
              <w:rPr>
                <w:b/>
                <w:sz w:val="16"/>
              </w:rPr>
              <w:t>Description</w:t>
            </w:r>
            <w:bookmarkEnd w:id="1"/>
          </w:p>
        </w:tc>
      </w:tr>
      <w:tr w:rsidR="000A1366" w:rsidTr="00993801">
        <w:tblPrEx>
          <w:tblCellMar>
            <w:top w:w="0" w:type="dxa"/>
            <w:left w:w="40" w:type="dxa"/>
            <w:bottom w:w="0" w:type="dxa"/>
            <w:right w:w="40" w:type="dxa"/>
          </w:tblCellMar>
        </w:tblPrEx>
        <w:trPr>
          <w:trHeight w:hRule="exact" w:val="632"/>
        </w:trPr>
        <w:tc>
          <w:tcPr>
            <w:tcW w:w="990" w:type="dxa"/>
            <w:shd w:val="solid" w:color="FFFFFF" w:fill="auto"/>
          </w:tcPr>
          <w:p w:rsidR="000A1366" w:rsidRDefault="000A1366" w:rsidP="00993801">
            <w:pPr>
              <w:pStyle w:val="SOSWCCat"/>
              <w:rPr>
                <w:rFonts w:ascii="Arial" w:hAnsi="Arial"/>
                <w:sz w:val="20"/>
              </w:rPr>
            </w:pPr>
            <w:bookmarkStart w:id="2" w:name="_Toc531667058"/>
            <w:r>
              <w:rPr>
                <w:rFonts w:ascii="Arial" w:hAnsi="Arial"/>
                <w:sz w:val="20"/>
              </w:rPr>
              <w:t>01</w:t>
            </w:r>
            <w:bookmarkEnd w:id="2"/>
          </w:p>
        </w:tc>
        <w:tc>
          <w:tcPr>
            <w:tcW w:w="8640" w:type="dxa"/>
            <w:shd w:val="solid" w:color="FFFFFF" w:fill="auto"/>
          </w:tcPr>
          <w:p w:rsidR="000A1366" w:rsidRDefault="000A1366" w:rsidP="00993801">
            <w:pPr>
              <w:pStyle w:val="SOSWCCat"/>
              <w:rPr>
                <w:rFonts w:ascii="Arial" w:hAnsi="Arial"/>
                <w:sz w:val="20"/>
              </w:rPr>
            </w:pPr>
            <w:bookmarkStart w:id="3" w:name="_Toc531667059"/>
            <w:r>
              <w:rPr>
                <w:rFonts w:ascii="Arial" w:hAnsi="Arial"/>
                <w:sz w:val="20"/>
              </w:rPr>
              <w:t>WASTES RESULTING FROM EXPLORATION, MINING, QUARRYING, AND PHYSICAL AND CHEMICAL TREATMENT OF MINERALS</w:t>
            </w:r>
            <w:bookmarkEnd w:id="3"/>
          </w:p>
        </w:tc>
      </w:tr>
      <w:tr w:rsidR="000A1366" w:rsidTr="00993801">
        <w:tblPrEx>
          <w:tblCellMar>
            <w:top w:w="0" w:type="dxa"/>
            <w:left w:w="40" w:type="dxa"/>
            <w:bottom w:w="0" w:type="dxa"/>
            <w:right w:w="40" w:type="dxa"/>
          </w:tblCellMar>
        </w:tblPrEx>
        <w:trPr>
          <w:trHeight w:hRule="exact" w:val="262"/>
        </w:trPr>
        <w:tc>
          <w:tcPr>
            <w:tcW w:w="990" w:type="dxa"/>
            <w:shd w:val="solid" w:color="FFFFFF" w:fill="auto"/>
          </w:tcPr>
          <w:p w:rsidR="000A1366" w:rsidRDefault="000A1366" w:rsidP="00993801">
            <w:pPr>
              <w:pStyle w:val="SOSWCSubGroup"/>
              <w:rPr>
                <w:rFonts w:ascii="Arial" w:hAnsi="Arial"/>
              </w:rPr>
            </w:pPr>
            <w:r>
              <w:rPr>
                <w:rFonts w:ascii="Arial" w:hAnsi="Arial"/>
              </w:rPr>
              <w:t xml:space="preserve">01 </w:t>
            </w:r>
            <w:proofErr w:type="spellStart"/>
            <w:r>
              <w:rPr>
                <w:rFonts w:ascii="Arial" w:hAnsi="Arial"/>
              </w:rPr>
              <w:t>01</w:t>
            </w:r>
            <w:proofErr w:type="spellEnd"/>
          </w:p>
        </w:tc>
        <w:tc>
          <w:tcPr>
            <w:tcW w:w="8640" w:type="dxa"/>
            <w:shd w:val="solid" w:color="FFFFFF" w:fill="auto"/>
          </w:tcPr>
          <w:p w:rsidR="000A1366" w:rsidRDefault="000A1366" w:rsidP="00993801">
            <w:pPr>
              <w:pStyle w:val="SOSWCSubGroup"/>
              <w:rPr>
                <w:rFonts w:ascii="Arial" w:hAnsi="Arial"/>
              </w:rPr>
            </w:pPr>
            <w:r>
              <w:rPr>
                <w:rFonts w:ascii="Arial" w:hAnsi="Arial"/>
              </w:rPr>
              <w:t>wastes from mineral excavation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01 </w:t>
            </w:r>
            <w:proofErr w:type="spellStart"/>
            <w:r>
              <w:rPr>
                <w:snapToGrid w:val="0"/>
                <w:color w:val="000000"/>
                <w:sz w:val="18"/>
              </w:rPr>
              <w:t>01</w:t>
            </w:r>
            <w:proofErr w:type="spellEnd"/>
            <w:r>
              <w:rPr>
                <w:snapToGrid w:val="0"/>
                <w:color w:val="000000"/>
                <w:sz w:val="18"/>
              </w:rPr>
              <w:t xml:space="preserve">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wastes from mineral </w:t>
            </w:r>
            <w:proofErr w:type="spellStart"/>
            <w:r>
              <w:rPr>
                <w:snapToGrid w:val="0"/>
                <w:color w:val="000000"/>
                <w:sz w:val="18"/>
              </w:rPr>
              <w:t>metalliferous</w:t>
            </w:r>
            <w:proofErr w:type="spellEnd"/>
            <w:r>
              <w:rPr>
                <w:snapToGrid w:val="0"/>
                <w:color w:val="000000"/>
                <w:sz w:val="18"/>
              </w:rPr>
              <w:t xml:space="preserve"> excavation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01 </w:t>
            </w:r>
            <w:proofErr w:type="spellStart"/>
            <w:r>
              <w:rPr>
                <w:snapToGrid w:val="0"/>
                <w:color w:val="000000"/>
                <w:sz w:val="18"/>
              </w:rPr>
              <w:t>01</w:t>
            </w:r>
            <w:proofErr w:type="spellEnd"/>
            <w:r>
              <w:rPr>
                <w:snapToGrid w:val="0"/>
                <w:color w:val="000000"/>
                <w:sz w:val="18"/>
              </w:rPr>
              <w:t xml:space="preserve">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mineral non-</w:t>
            </w:r>
            <w:proofErr w:type="spellStart"/>
            <w:r>
              <w:rPr>
                <w:snapToGrid w:val="0"/>
                <w:color w:val="000000"/>
                <w:sz w:val="18"/>
              </w:rPr>
              <w:t>metalliferous</w:t>
            </w:r>
            <w:proofErr w:type="spellEnd"/>
            <w:r>
              <w:rPr>
                <w:snapToGrid w:val="0"/>
                <w:color w:val="000000"/>
                <w:sz w:val="18"/>
              </w:rPr>
              <w:t xml:space="preserve"> excavation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01 03</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physical and chemical processing of </w:t>
            </w:r>
            <w:proofErr w:type="spellStart"/>
            <w:r>
              <w:rPr>
                <w:rFonts w:ascii="Arial" w:hAnsi="Arial"/>
              </w:rPr>
              <w:t>metalliferous</w:t>
            </w:r>
            <w:proofErr w:type="spellEnd"/>
            <w:r>
              <w:rPr>
                <w:rFonts w:ascii="Arial" w:hAnsi="Arial"/>
              </w:rPr>
              <w:t xml:space="preserve"> minerals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01 03 06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 tailings other than those mentioned in 01 03 04 and 01 03 05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01 03 09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red mud from alumina production other than the wastes mentioned in 01 03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01 04</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physical and chemical processing of non-</w:t>
            </w:r>
            <w:proofErr w:type="spellStart"/>
            <w:r>
              <w:rPr>
                <w:rFonts w:ascii="Arial" w:hAnsi="Arial"/>
              </w:rPr>
              <w:t>metalliferous</w:t>
            </w:r>
            <w:proofErr w:type="spellEnd"/>
            <w:r>
              <w:rPr>
                <w:rFonts w:ascii="Arial" w:hAnsi="Arial"/>
              </w:rPr>
              <w:t xml:space="preserve"> minerals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01 04 08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gravel and crushed rocks other than those mentioned in 01 04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01 04 09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sand and clays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01 04.11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potash and rock salt processing other than those mentioned in 01 04 07</w:t>
            </w:r>
          </w:p>
        </w:tc>
      </w:tr>
      <w:tr w:rsidR="000A1366" w:rsidTr="00993801">
        <w:tblPrEx>
          <w:tblCellMar>
            <w:top w:w="0" w:type="dxa"/>
            <w:left w:w="40" w:type="dxa"/>
            <w:bottom w:w="0" w:type="dxa"/>
            <w:right w:w="40" w:type="dxa"/>
          </w:tblCellMar>
        </w:tblPrEx>
        <w:trPr>
          <w:trHeight w:hRule="exact" w:val="431"/>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01 04 12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tailings and other wastes from washing and cleaning of minerals other than those mentioned in 01 04 07 and 01 04.11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01 04 13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stone cutting and sawing other than those mentioned in 01 04 07</w:t>
            </w:r>
          </w:p>
        </w:tc>
      </w:tr>
      <w:tr w:rsidR="000A1366" w:rsidTr="00993801">
        <w:tblPrEx>
          <w:tblCellMar>
            <w:top w:w="0" w:type="dxa"/>
            <w:left w:w="40" w:type="dxa"/>
            <w:bottom w:w="0" w:type="dxa"/>
            <w:right w:w="40" w:type="dxa"/>
          </w:tblCellMar>
        </w:tblPrEx>
        <w:trPr>
          <w:trHeight w:hRule="exact" w:val="594"/>
        </w:trPr>
        <w:tc>
          <w:tcPr>
            <w:tcW w:w="990" w:type="dxa"/>
            <w:shd w:val="solid" w:color="FFFFFF" w:fill="auto"/>
          </w:tcPr>
          <w:p w:rsidR="000A1366" w:rsidRDefault="000A1366" w:rsidP="00993801">
            <w:pPr>
              <w:pStyle w:val="SOSWCCat"/>
              <w:rPr>
                <w:rFonts w:ascii="Arial" w:hAnsi="Arial"/>
                <w:sz w:val="20"/>
              </w:rPr>
            </w:pPr>
            <w:bookmarkStart w:id="4" w:name="_Toc531667060"/>
            <w:r>
              <w:rPr>
                <w:rFonts w:ascii="Arial" w:hAnsi="Arial"/>
                <w:sz w:val="20"/>
              </w:rPr>
              <w:t>02</w:t>
            </w:r>
            <w:bookmarkEnd w:id="4"/>
          </w:p>
        </w:tc>
        <w:tc>
          <w:tcPr>
            <w:tcW w:w="8640" w:type="dxa"/>
            <w:shd w:val="solid" w:color="FFFFFF" w:fill="auto"/>
          </w:tcPr>
          <w:p w:rsidR="000A1366" w:rsidRDefault="000A1366" w:rsidP="00993801">
            <w:pPr>
              <w:pStyle w:val="SOSWCCat"/>
              <w:rPr>
                <w:rFonts w:ascii="Arial" w:hAnsi="Arial"/>
                <w:sz w:val="20"/>
              </w:rPr>
            </w:pPr>
            <w:bookmarkStart w:id="5" w:name="_Toc531667061"/>
            <w:r>
              <w:rPr>
                <w:rFonts w:ascii="Arial" w:hAnsi="Arial"/>
                <w:sz w:val="20"/>
              </w:rPr>
              <w:t>WASTES FROM AGRICULTURE, HORTICULTURE, AQUACULTURE, FORESTRY, HUNTING AND FISHING, FOOD PREPARATION AND PROCESSING</w:t>
            </w:r>
            <w:bookmarkEnd w:id="5"/>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02 01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agriculture, horticulture, aquaculture, forestry, hunting and fishing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02 01 03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plant-tissue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02 01 04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plastics (except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02 01 07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forestry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02 01 10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metal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 xml:space="preserve">02 </w:t>
            </w:r>
            <w:proofErr w:type="spellStart"/>
            <w:r>
              <w:rPr>
                <w:rFonts w:ascii="Arial" w:hAnsi="Arial"/>
              </w:rPr>
              <w:t>02</w:t>
            </w:r>
            <w:proofErr w:type="spellEnd"/>
          </w:p>
        </w:tc>
        <w:tc>
          <w:tcPr>
            <w:tcW w:w="8640" w:type="dxa"/>
            <w:shd w:val="solid" w:color="FFFFFF" w:fill="auto"/>
          </w:tcPr>
          <w:p w:rsidR="000A1366" w:rsidRDefault="000A1366" w:rsidP="00993801">
            <w:pPr>
              <w:pStyle w:val="SOSWCSubGroup"/>
              <w:rPr>
                <w:rFonts w:ascii="Arial" w:hAnsi="Arial"/>
              </w:rPr>
            </w:pPr>
            <w:r>
              <w:rPr>
                <w:rFonts w:ascii="Arial" w:hAnsi="Arial"/>
              </w:rPr>
              <w:t>wastes from the preparation and processing of meat, fish and other foods of animal origin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02 </w:t>
            </w:r>
            <w:proofErr w:type="spellStart"/>
            <w:r>
              <w:rPr>
                <w:snapToGrid w:val="0"/>
                <w:color w:val="000000"/>
                <w:sz w:val="18"/>
              </w:rPr>
              <w:t>02</w:t>
            </w:r>
            <w:proofErr w:type="spellEnd"/>
            <w:r>
              <w:rPr>
                <w:snapToGrid w:val="0"/>
                <w:color w:val="000000"/>
                <w:sz w:val="18"/>
              </w:rPr>
              <w:t xml:space="preserve">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materials unsuitable for consumption or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02 03</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fruit, vegetables, cereals, edible oils, cocoa, coffee, tea and tobacco preparation and processing; conserve production; yeast and yeast extract production, molasses preparation and fermentation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02 03 01</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from washing, cleaning, peeling, centrifuging and separation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02 03 04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materials unsuitable for consumption or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02 04</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sugar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02 04 01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soil from cleaning and washing beet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02 04 02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off-specification calcium carbonate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02 05</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dairy products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02 05 01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materials unsuitable for consumption or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02 06</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baking and confectionery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02 06 01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materials unsuitable for consumption or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02 06 02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preserving agents</w:t>
            </w:r>
          </w:p>
        </w:tc>
      </w:tr>
      <w:tr w:rsidR="000A1366" w:rsidTr="00993801">
        <w:tblPrEx>
          <w:tblCellMar>
            <w:top w:w="0" w:type="dxa"/>
            <w:left w:w="40" w:type="dxa"/>
            <w:bottom w:w="0" w:type="dxa"/>
            <w:right w:w="40" w:type="dxa"/>
          </w:tblCellMar>
        </w:tblPrEx>
        <w:trPr>
          <w:trHeight w:hRule="exact" w:val="269"/>
        </w:trPr>
        <w:tc>
          <w:tcPr>
            <w:tcW w:w="990" w:type="dxa"/>
            <w:shd w:val="solid" w:color="FFFFFF" w:fill="auto"/>
          </w:tcPr>
          <w:p w:rsidR="000A1366" w:rsidRDefault="000A1366" w:rsidP="00993801">
            <w:pPr>
              <w:pStyle w:val="SOSWCSubGroup"/>
              <w:rPr>
                <w:rFonts w:ascii="Arial" w:hAnsi="Arial"/>
              </w:rPr>
            </w:pPr>
            <w:r>
              <w:rPr>
                <w:rFonts w:ascii="Arial" w:hAnsi="Arial"/>
              </w:rPr>
              <w:t>02 07</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production of alcoholic and non-alcoholic beverages (except coffee, tea and cocoa)</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02 07 01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washing, cleaning and mechanical reduction of raw materials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02 07 02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spirits distillation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02 07 04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materials unsuitable for consumption or processing</w:t>
            </w:r>
          </w:p>
        </w:tc>
      </w:tr>
      <w:tr w:rsidR="000A1366" w:rsidTr="00993801">
        <w:tblPrEx>
          <w:tblCellMar>
            <w:top w:w="0" w:type="dxa"/>
            <w:left w:w="40" w:type="dxa"/>
            <w:bottom w:w="0" w:type="dxa"/>
            <w:right w:w="40" w:type="dxa"/>
          </w:tblCellMar>
        </w:tblPrEx>
        <w:trPr>
          <w:trHeight w:hRule="exact" w:val="649"/>
        </w:trPr>
        <w:tc>
          <w:tcPr>
            <w:tcW w:w="990" w:type="dxa"/>
            <w:shd w:val="solid" w:color="FFFFFF" w:fill="auto"/>
          </w:tcPr>
          <w:p w:rsidR="000A1366" w:rsidRDefault="000A1366" w:rsidP="00993801">
            <w:pPr>
              <w:pStyle w:val="SOSWCCat"/>
              <w:rPr>
                <w:rFonts w:ascii="Arial" w:hAnsi="Arial"/>
                <w:sz w:val="20"/>
              </w:rPr>
            </w:pPr>
            <w:bookmarkStart w:id="6" w:name="_Toc531667062"/>
            <w:r>
              <w:rPr>
                <w:rFonts w:ascii="Arial" w:hAnsi="Arial"/>
                <w:sz w:val="20"/>
              </w:rPr>
              <w:t>03</w:t>
            </w:r>
            <w:bookmarkEnd w:id="6"/>
          </w:p>
        </w:tc>
        <w:tc>
          <w:tcPr>
            <w:tcW w:w="8640" w:type="dxa"/>
            <w:shd w:val="solid" w:color="FFFFFF" w:fill="auto"/>
          </w:tcPr>
          <w:p w:rsidR="000A1366" w:rsidRDefault="000A1366" w:rsidP="00993801">
            <w:pPr>
              <w:pStyle w:val="SOSWCCat"/>
              <w:rPr>
                <w:rFonts w:ascii="Arial" w:hAnsi="Arial"/>
                <w:sz w:val="20"/>
              </w:rPr>
            </w:pPr>
            <w:bookmarkStart w:id="7" w:name="_Toc531667063"/>
            <w:r>
              <w:rPr>
                <w:rFonts w:ascii="Arial" w:hAnsi="Arial"/>
                <w:sz w:val="20"/>
              </w:rPr>
              <w:t>WASTES FROM WOOD PROCESSING AND THE PRODUCTION OF PANELS AND FURNITURE, PULP, PAPER AND CARDBOARD</w:t>
            </w:r>
            <w:bookmarkEnd w:id="7"/>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03 01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wood processing and the production of panels and furniture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03 01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bark and cork</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03 01 05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sawdust, shavings, cuttings, wood, particle board and veneer other than those mentioned in 03 01 04</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lastRenderedPageBreak/>
              <w:t xml:space="preserve">03 </w:t>
            </w:r>
            <w:proofErr w:type="spellStart"/>
            <w:r>
              <w:rPr>
                <w:rFonts w:ascii="Arial" w:hAnsi="Arial"/>
              </w:rPr>
              <w:t>03</w:t>
            </w:r>
            <w:proofErr w:type="spellEnd"/>
          </w:p>
        </w:tc>
        <w:tc>
          <w:tcPr>
            <w:tcW w:w="8640" w:type="dxa"/>
            <w:shd w:val="solid" w:color="FFFFFF" w:fill="auto"/>
          </w:tcPr>
          <w:p w:rsidR="000A1366" w:rsidRDefault="000A1366" w:rsidP="00993801">
            <w:pPr>
              <w:pStyle w:val="SOSWCSubGroup"/>
              <w:rPr>
                <w:rFonts w:ascii="Arial" w:hAnsi="Arial"/>
              </w:rPr>
            </w:pPr>
            <w:r>
              <w:rPr>
                <w:rFonts w:ascii="Arial" w:hAnsi="Arial"/>
              </w:rPr>
              <w:t>wastes from pulp, paper and cardboard production and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03 </w:t>
            </w:r>
            <w:proofErr w:type="spellStart"/>
            <w:r>
              <w:rPr>
                <w:snapToGrid w:val="0"/>
                <w:color w:val="000000"/>
                <w:sz w:val="18"/>
              </w:rPr>
              <w:t>03</w:t>
            </w:r>
            <w:proofErr w:type="spellEnd"/>
            <w:r>
              <w:rPr>
                <w:snapToGrid w:val="0"/>
                <w:color w:val="000000"/>
                <w:sz w:val="18"/>
              </w:rPr>
              <w:t xml:space="preserve">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bark and wood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03 </w:t>
            </w:r>
            <w:proofErr w:type="spellStart"/>
            <w:r>
              <w:rPr>
                <w:snapToGrid w:val="0"/>
                <w:color w:val="000000"/>
                <w:sz w:val="18"/>
              </w:rPr>
              <w:t>03</w:t>
            </w:r>
            <w:proofErr w:type="spellEnd"/>
            <w:r>
              <w:rPr>
                <w:snapToGrid w:val="0"/>
                <w:color w:val="000000"/>
                <w:sz w:val="18"/>
              </w:rPr>
              <w:t xml:space="preserve">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mechanically separated rejects from pulping of waste paper and cardboard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03 </w:t>
            </w:r>
            <w:proofErr w:type="spellStart"/>
            <w:r>
              <w:rPr>
                <w:snapToGrid w:val="0"/>
                <w:color w:val="000000"/>
                <w:sz w:val="18"/>
              </w:rPr>
              <w:t>03</w:t>
            </w:r>
            <w:proofErr w:type="spellEnd"/>
            <w:r>
              <w:rPr>
                <w:snapToGrid w:val="0"/>
                <w:color w:val="000000"/>
                <w:sz w:val="18"/>
              </w:rPr>
              <w:t xml:space="preserve">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sorting of paper and cardboard destined for recycling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03 </w:t>
            </w:r>
            <w:proofErr w:type="spellStart"/>
            <w:r>
              <w:rPr>
                <w:snapToGrid w:val="0"/>
                <w:color w:val="000000"/>
                <w:sz w:val="18"/>
              </w:rPr>
              <w:t>03</w:t>
            </w:r>
            <w:proofErr w:type="spellEnd"/>
            <w:r>
              <w:rPr>
                <w:snapToGrid w:val="0"/>
                <w:color w:val="000000"/>
                <w:sz w:val="18"/>
              </w:rPr>
              <w:t xml:space="preserve">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Fibre rejects, fibre-, filler- and coating-</w:t>
            </w:r>
            <w:proofErr w:type="spellStart"/>
            <w:r>
              <w:rPr>
                <w:snapToGrid w:val="0"/>
                <w:color w:val="000000"/>
                <w:sz w:val="18"/>
              </w:rPr>
              <w:t>sludges</w:t>
            </w:r>
            <w:proofErr w:type="spellEnd"/>
            <w:r>
              <w:rPr>
                <w:snapToGrid w:val="0"/>
                <w:color w:val="000000"/>
                <w:sz w:val="18"/>
              </w:rPr>
              <w:t xml:space="preserve"> from mechanical separation</w:t>
            </w:r>
          </w:p>
        </w:tc>
      </w:tr>
      <w:tr w:rsidR="000A1366" w:rsidTr="00993801">
        <w:tblPrEx>
          <w:tblCellMar>
            <w:top w:w="0" w:type="dxa"/>
            <w:left w:w="40" w:type="dxa"/>
            <w:bottom w:w="0" w:type="dxa"/>
            <w:right w:w="40" w:type="dxa"/>
          </w:tblCellMar>
        </w:tblPrEx>
        <w:trPr>
          <w:trHeight w:hRule="exact" w:val="379"/>
        </w:trPr>
        <w:tc>
          <w:tcPr>
            <w:tcW w:w="990" w:type="dxa"/>
            <w:shd w:val="solid" w:color="FFFFFF" w:fill="auto"/>
          </w:tcPr>
          <w:p w:rsidR="000A1366" w:rsidRDefault="000A1366" w:rsidP="00993801">
            <w:pPr>
              <w:pStyle w:val="SOSWCCat"/>
              <w:rPr>
                <w:rFonts w:ascii="Arial" w:hAnsi="Arial"/>
                <w:sz w:val="20"/>
              </w:rPr>
            </w:pPr>
            <w:bookmarkStart w:id="8" w:name="_Toc531667064"/>
            <w:r>
              <w:rPr>
                <w:rFonts w:ascii="Arial" w:hAnsi="Arial"/>
                <w:sz w:val="20"/>
              </w:rPr>
              <w:t>04</w:t>
            </w:r>
            <w:bookmarkEnd w:id="8"/>
          </w:p>
        </w:tc>
        <w:tc>
          <w:tcPr>
            <w:tcW w:w="8640" w:type="dxa"/>
            <w:shd w:val="solid" w:color="FFFFFF" w:fill="auto"/>
          </w:tcPr>
          <w:p w:rsidR="000A1366" w:rsidRDefault="000A1366" w:rsidP="00993801">
            <w:pPr>
              <w:pStyle w:val="SOSWCCat"/>
              <w:rPr>
                <w:rFonts w:ascii="Arial" w:hAnsi="Arial"/>
                <w:sz w:val="20"/>
              </w:rPr>
            </w:pPr>
            <w:bookmarkStart w:id="9" w:name="_Toc531667065"/>
            <w:r>
              <w:rPr>
                <w:rFonts w:ascii="Arial" w:hAnsi="Arial"/>
                <w:sz w:val="20"/>
              </w:rPr>
              <w:t>WASTES FROM THE LEATHER, FUR AND TEXTILE INDUSTRIES</w:t>
            </w:r>
            <w:bookmarkEnd w:id="9"/>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04 01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leather and fur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04 01 08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 tanned leather (blue </w:t>
            </w:r>
            <w:proofErr w:type="spellStart"/>
            <w:r>
              <w:rPr>
                <w:snapToGrid w:val="0"/>
                <w:color w:val="000000"/>
                <w:sz w:val="18"/>
              </w:rPr>
              <w:t>sheetings</w:t>
            </w:r>
            <w:proofErr w:type="spellEnd"/>
            <w:r>
              <w:rPr>
                <w:snapToGrid w:val="0"/>
                <w:color w:val="000000"/>
                <w:sz w:val="18"/>
              </w:rPr>
              <w:t>, shavings, cuttings, buffing dust) containing chromium</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04 01 09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dressing and finishing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04 02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textile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04 02.21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unprocessed textile fibres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04 02.22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processed textile fibres</w:t>
            </w:r>
          </w:p>
        </w:tc>
      </w:tr>
      <w:tr w:rsidR="000A1366" w:rsidTr="00993801">
        <w:tblPrEx>
          <w:tblCellMar>
            <w:top w:w="0" w:type="dxa"/>
            <w:left w:w="40" w:type="dxa"/>
            <w:bottom w:w="0" w:type="dxa"/>
            <w:right w:w="40" w:type="dxa"/>
          </w:tblCellMar>
        </w:tblPrEx>
        <w:trPr>
          <w:trHeight w:hRule="exact" w:val="469"/>
        </w:trPr>
        <w:tc>
          <w:tcPr>
            <w:tcW w:w="990" w:type="dxa"/>
            <w:shd w:val="solid" w:color="FFFFFF" w:fill="auto"/>
          </w:tcPr>
          <w:p w:rsidR="000A1366" w:rsidRDefault="000A1366" w:rsidP="00993801">
            <w:pPr>
              <w:pStyle w:val="SOSWCCat"/>
              <w:rPr>
                <w:rFonts w:ascii="Arial" w:hAnsi="Arial"/>
              </w:rPr>
            </w:pPr>
            <w:bookmarkStart w:id="10" w:name="_Toc531667068"/>
            <w:r>
              <w:rPr>
                <w:rFonts w:ascii="Arial" w:hAnsi="Arial"/>
              </w:rPr>
              <w:t>06</w:t>
            </w:r>
            <w:bookmarkEnd w:id="10"/>
          </w:p>
        </w:tc>
        <w:tc>
          <w:tcPr>
            <w:tcW w:w="8640" w:type="dxa"/>
            <w:shd w:val="solid" w:color="FFFFFF" w:fill="auto"/>
          </w:tcPr>
          <w:p w:rsidR="000A1366" w:rsidRDefault="000A1366" w:rsidP="00993801">
            <w:pPr>
              <w:pStyle w:val="SOSWCCat"/>
              <w:rPr>
                <w:rFonts w:ascii="Arial" w:hAnsi="Arial"/>
              </w:rPr>
            </w:pPr>
            <w:bookmarkStart w:id="11" w:name="_Toc531667069"/>
            <w:r>
              <w:rPr>
                <w:rFonts w:ascii="Arial" w:hAnsi="Arial"/>
              </w:rPr>
              <w:t>WASTES FROM INORGANIC CHEMICAL PROCESSES</w:t>
            </w:r>
            <w:bookmarkEnd w:id="11"/>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06 09</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MSFU of phosphorous chemicals and phosphorous chemical processes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06 09 02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phosphorous slag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06 09 04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calcium-based reaction wastes other than those mentioned in 06 09 03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06.11</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the manufacture of inorganic pigments and </w:t>
            </w:r>
            <w:proofErr w:type="spellStart"/>
            <w:r>
              <w:rPr>
                <w:rFonts w:ascii="Arial" w:hAnsi="Arial"/>
              </w:rPr>
              <w:t>opacificiers</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06.11 01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calcium-based reaction wastes from titanium dioxide production</w:t>
            </w:r>
          </w:p>
        </w:tc>
      </w:tr>
      <w:tr w:rsidR="000A1366" w:rsidTr="00993801">
        <w:tblPrEx>
          <w:tblCellMar>
            <w:top w:w="0" w:type="dxa"/>
            <w:left w:w="40" w:type="dxa"/>
            <w:bottom w:w="0" w:type="dxa"/>
            <w:right w:w="40" w:type="dxa"/>
          </w:tblCellMar>
        </w:tblPrEx>
        <w:trPr>
          <w:trHeight w:hRule="exact" w:val="379"/>
        </w:trPr>
        <w:tc>
          <w:tcPr>
            <w:tcW w:w="990" w:type="dxa"/>
            <w:shd w:val="solid" w:color="FFFFFF" w:fill="auto"/>
          </w:tcPr>
          <w:p w:rsidR="000A1366" w:rsidRDefault="000A1366" w:rsidP="00993801">
            <w:pPr>
              <w:pStyle w:val="SOSWCCat"/>
              <w:rPr>
                <w:rFonts w:ascii="Arial" w:hAnsi="Arial"/>
                <w:sz w:val="20"/>
              </w:rPr>
            </w:pPr>
            <w:bookmarkStart w:id="12" w:name="_Toc531667070"/>
            <w:r>
              <w:rPr>
                <w:rFonts w:ascii="Arial" w:hAnsi="Arial"/>
                <w:sz w:val="20"/>
              </w:rPr>
              <w:t>07</w:t>
            </w:r>
            <w:bookmarkEnd w:id="12"/>
          </w:p>
        </w:tc>
        <w:tc>
          <w:tcPr>
            <w:tcW w:w="8640" w:type="dxa"/>
            <w:shd w:val="solid" w:color="FFFFFF" w:fill="auto"/>
          </w:tcPr>
          <w:p w:rsidR="000A1366" w:rsidRDefault="000A1366" w:rsidP="00993801">
            <w:pPr>
              <w:pStyle w:val="SOSWCCat"/>
              <w:rPr>
                <w:rFonts w:ascii="Arial" w:hAnsi="Arial"/>
                <w:sz w:val="20"/>
              </w:rPr>
            </w:pPr>
            <w:bookmarkStart w:id="13" w:name="_Toc531667071"/>
            <w:r>
              <w:rPr>
                <w:rFonts w:ascii="Arial" w:hAnsi="Arial"/>
                <w:sz w:val="20"/>
              </w:rPr>
              <w:t>WASTES FROM ORGANIC CHEMICAL PROCESSES</w:t>
            </w:r>
            <w:bookmarkEnd w:id="13"/>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07 02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MFSU of plastics, synthetic rubber and man-made fibres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07 02 13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plastic</w:t>
            </w:r>
          </w:p>
        </w:tc>
      </w:tr>
      <w:tr w:rsidR="000A1366" w:rsidTr="00993801">
        <w:tblPrEx>
          <w:tblCellMar>
            <w:top w:w="0" w:type="dxa"/>
            <w:left w:w="40" w:type="dxa"/>
            <w:bottom w:w="0" w:type="dxa"/>
            <w:right w:w="40" w:type="dxa"/>
          </w:tblCellMar>
        </w:tblPrEx>
        <w:trPr>
          <w:trHeight w:hRule="exact" w:val="892"/>
        </w:trPr>
        <w:tc>
          <w:tcPr>
            <w:tcW w:w="990" w:type="dxa"/>
            <w:shd w:val="solid" w:color="FFFFFF" w:fill="auto"/>
          </w:tcPr>
          <w:p w:rsidR="000A1366" w:rsidRDefault="000A1366" w:rsidP="00993801">
            <w:pPr>
              <w:pStyle w:val="SOSWCCat"/>
              <w:rPr>
                <w:rFonts w:ascii="Arial" w:hAnsi="Arial"/>
                <w:sz w:val="20"/>
              </w:rPr>
            </w:pPr>
            <w:bookmarkStart w:id="14" w:name="_Toc531667072"/>
            <w:r>
              <w:rPr>
                <w:rFonts w:ascii="Arial" w:hAnsi="Arial"/>
                <w:sz w:val="20"/>
              </w:rPr>
              <w:t>08</w:t>
            </w:r>
            <w:bookmarkEnd w:id="14"/>
          </w:p>
        </w:tc>
        <w:tc>
          <w:tcPr>
            <w:tcW w:w="8640" w:type="dxa"/>
            <w:shd w:val="solid" w:color="FFFFFF" w:fill="auto"/>
          </w:tcPr>
          <w:p w:rsidR="000A1366" w:rsidRDefault="000A1366" w:rsidP="00993801">
            <w:pPr>
              <w:pStyle w:val="SOSWCCat"/>
              <w:rPr>
                <w:rFonts w:ascii="Arial" w:hAnsi="Arial"/>
                <w:sz w:val="20"/>
              </w:rPr>
            </w:pPr>
            <w:bookmarkStart w:id="15" w:name="_Toc531667073"/>
            <w:r>
              <w:rPr>
                <w:rFonts w:ascii="Arial" w:hAnsi="Arial"/>
                <w:sz w:val="20"/>
              </w:rPr>
              <w:t>WASTES FROM THE MANUFACTURE, FORMULATION, SUPPLY AND USE (MFSU) OF COATINGS (PAINTS, VARNISHES AND VITREOUS ENAMELS), ADHESIVES, SEALANTS AND PRINTING INKS</w:t>
            </w:r>
            <w:bookmarkEnd w:id="15"/>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08 02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MFSU of other coatings (including ceramic materials)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08 02 </w:t>
            </w:r>
            <w:proofErr w:type="spellStart"/>
            <w:r>
              <w:rPr>
                <w:snapToGrid w:val="0"/>
                <w:color w:val="000000"/>
                <w:sz w:val="18"/>
              </w:rPr>
              <w:t>02</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aqueous </w:t>
            </w:r>
            <w:proofErr w:type="spellStart"/>
            <w:r>
              <w:rPr>
                <w:snapToGrid w:val="0"/>
                <w:color w:val="000000"/>
                <w:sz w:val="18"/>
              </w:rPr>
              <w:t>sludges</w:t>
            </w:r>
            <w:proofErr w:type="spellEnd"/>
            <w:r>
              <w:rPr>
                <w:snapToGrid w:val="0"/>
                <w:color w:val="000000"/>
                <w:sz w:val="18"/>
              </w:rPr>
              <w:t xml:space="preserve"> containing ceramic materials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08 02 03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aqueous suspensions containing ceramic materials</w:t>
            </w:r>
          </w:p>
        </w:tc>
      </w:tr>
      <w:tr w:rsidR="000A1366" w:rsidTr="00993801">
        <w:tblPrEx>
          <w:tblCellMar>
            <w:top w:w="0" w:type="dxa"/>
            <w:left w:w="40" w:type="dxa"/>
            <w:bottom w:w="0" w:type="dxa"/>
            <w:right w:w="40" w:type="dxa"/>
          </w:tblCellMar>
        </w:tblPrEx>
        <w:trPr>
          <w:trHeight w:hRule="exact" w:val="379"/>
        </w:trPr>
        <w:tc>
          <w:tcPr>
            <w:tcW w:w="990" w:type="dxa"/>
            <w:shd w:val="solid" w:color="FFFFFF" w:fill="auto"/>
          </w:tcPr>
          <w:p w:rsidR="000A1366" w:rsidRDefault="000A1366" w:rsidP="00993801">
            <w:pPr>
              <w:pStyle w:val="SOSWCCat"/>
              <w:rPr>
                <w:rFonts w:ascii="Arial" w:hAnsi="Arial"/>
                <w:sz w:val="20"/>
              </w:rPr>
            </w:pPr>
            <w:bookmarkStart w:id="16" w:name="_Toc531667074"/>
            <w:r>
              <w:rPr>
                <w:rFonts w:ascii="Arial" w:hAnsi="Arial"/>
                <w:sz w:val="20"/>
              </w:rPr>
              <w:t>09</w:t>
            </w:r>
            <w:bookmarkEnd w:id="16"/>
          </w:p>
        </w:tc>
        <w:tc>
          <w:tcPr>
            <w:tcW w:w="8640" w:type="dxa"/>
            <w:shd w:val="solid" w:color="FFFFFF" w:fill="auto"/>
          </w:tcPr>
          <w:p w:rsidR="000A1366" w:rsidRDefault="000A1366" w:rsidP="00993801">
            <w:pPr>
              <w:pStyle w:val="SOSWCCat"/>
              <w:rPr>
                <w:rFonts w:ascii="Arial" w:hAnsi="Arial"/>
                <w:sz w:val="20"/>
              </w:rPr>
            </w:pPr>
            <w:bookmarkStart w:id="17" w:name="_Toc531667075"/>
            <w:r>
              <w:rPr>
                <w:rFonts w:ascii="Arial" w:hAnsi="Arial"/>
                <w:sz w:val="20"/>
              </w:rPr>
              <w:t>WASTES FROM THE PHOTOGRAPHIC INDUSTRY</w:t>
            </w:r>
            <w:bookmarkEnd w:id="17"/>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09 01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photographic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09 01 07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photographic film and paper containing silver or silver compounds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09 01 08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photographic film and paper free of silver or silver compounds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09 01 10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single-use cameras without batteries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09 01.12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single-use cameras containing batteries other than those mentioned in 09 01.11</w:t>
            </w:r>
          </w:p>
        </w:tc>
      </w:tr>
      <w:tr w:rsidR="000A1366" w:rsidTr="00993801">
        <w:tblPrEx>
          <w:tblCellMar>
            <w:top w:w="0" w:type="dxa"/>
            <w:left w:w="40" w:type="dxa"/>
            <w:bottom w:w="0" w:type="dxa"/>
            <w:right w:w="40" w:type="dxa"/>
          </w:tblCellMar>
        </w:tblPrEx>
        <w:trPr>
          <w:trHeight w:hRule="exact" w:val="370"/>
        </w:trPr>
        <w:tc>
          <w:tcPr>
            <w:tcW w:w="990" w:type="dxa"/>
            <w:shd w:val="solid" w:color="FFFFFF" w:fill="auto"/>
          </w:tcPr>
          <w:p w:rsidR="000A1366" w:rsidRDefault="000A1366" w:rsidP="00993801">
            <w:pPr>
              <w:pStyle w:val="SOSWCCat"/>
              <w:rPr>
                <w:rFonts w:ascii="Arial" w:hAnsi="Arial"/>
                <w:sz w:val="20"/>
              </w:rPr>
            </w:pPr>
            <w:bookmarkStart w:id="18" w:name="_Toc531667076"/>
            <w:r>
              <w:rPr>
                <w:rFonts w:ascii="Arial" w:hAnsi="Arial"/>
                <w:sz w:val="20"/>
              </w:rPr>
              <w:t>10</w:t>
            </w:r>
            <w:bookmarkEnd w:id="18"/>
          </w:p>
        </w:tc>
        <w:tc>
          <w:tcPr>
            <w:tcW w:w="8640" w:type="dxa"/>
            <w:shd w:val="solid" w:color="FFFFFF" w:fill="auto"/>
          </w:tcPr>
          <w:p w:rsidR="000A1366" w:rsidRDefault="000A1366" w:rsidP="00993801">
            <w:pPr>
              <w:pStyle w:val="SOSWCCat"/>
              <w:rPr>
                <w:rFonts w:ascii="Arial" w:hAnsi="Arial"/>
                <w:sz w:val="20"/>
              </w:rPr>
            </w:pPr>
            <w:bookmarkStart w:id="19" w:name="_Toc531667077"/>
            <w:r>
              <w:rPr>
                <w:rFonts w:ascii="Arial" w:hAnsi="Arial"/>
                <w:sz w:val="20"/>
              </w:rPr>
              <w:t>WASTES FROM THERMAL PROCESSES</w:t>
            </w:r>
            <w:bookmarkEnd w:id="19"/>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power stations and other combustion plants (except 19)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bottom ash, slag and boiler dust (excluding boiler dust mentioned in 10 01 04)</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calcium-based reaction wastes from flue-gas desulphurisation in solid form</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calcium-based reaction wastes from flue-gas desulphurisation in sludge form</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10 01 15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bottom ash, slag and boiler dust from co-incineration other than those mentioned in 10 01 14</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10 01 19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gas cleaning other than those mentioned in 10 01 05, 10 01 07 and 10 01 18</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10 01.23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aqueous </w:t>
            </w:r>
            <w:proofErr w:type="spellStart"/>
            <w:r>
              <w:rPr>
                <w:snapToGrid w:val="0"/>
                <w:color w:val="000000"/>
                <w:sz w:val="18"/>
              </w:rPr>
              <w:t>sludges</w:t>
            </w:r>
            <w:proofErr w:type="spellEnd"/>
            <w:r>
              <w:rPr>
                <w:snapToGrid w:val="0"/>
                <w:color w:val="000000"/>
                <w:sz w:val="18"/>
              </w:rPr>
              <w:t xml:space="preserve"> from boiler cleansing other than those mentioned in 10 01.22</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10 01.24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sands from fluidised beds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the iron and steel industry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10 02 01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the processing of slag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10 02 </w:t>
            </w:r>
            <w:proofErr w:type="spellStart"/>
            <w:r>
              <w:rPr>
                <w:snapToGrid w:val="0"/>
                <w:color w:val="000000"/>
                <w:sz w:val="18"/>
              </w:rPr>
              <w:t>02</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unprocessed slag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10 02 08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gas treatment other than those mentioned in 10 02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10 02 10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mill scales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lastRenderedPageBreak/>
              <w:t>10 02 14</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gas treatment other than those mentioned in 10 02.13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10 02 15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other </w:t>
            </w:r>
            <w:proofErr w:type="spellStart"/>
            <w:r>
              <w:rPr>
                <w:snapToGrid w:val="0"/>
                <w:color w:val="000000"/>
                <w:sz w:val="18"/>
              </w:rPr>
              <w:t>sludges</w:t>
            </w:r>
            <w:proofErr w:type="spellEnd"/>
            <w:r>
              <w:rPr>
                <w:snapToGrid w:val="0"/>
                <w:color w:val="000000"/>
                <w:sz w:val="18"/>
              </w:rPr>
              <w:t xml:space="preserve"> and filter cakes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10 03</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aluminium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anode scraps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alumina</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10 03 16</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skimmings</w:t>
            </w:r>
            <w:proofErr w:type="spellEnd"/>
            <w:r>
              <w:rPr>
                <w:snapToGrid w:val="0"/>
                <w:color w:val="000000"/>
                <w:sz w:val="18"/>
              </w:rPr>
              <w:t xml:space="preserve"> other than those mentioned in 10 03 15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10 03 18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carbon-containing wastes from anode manufacture other than those mentioned in 10 03 17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10 03.24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gas treatment other than those mentioned in 10 03.23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10 03.26</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gas treatment other than those mentioned in 10 03.25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10 03.28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cooling-water treatment other than those mentioned in 10 03.27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10 03.30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wastes from treatment of salt </w:t>
            </w:r>
            <w:proofErr w:type="spellStart"/>
            <w:r>
              <w:rPr>
                <w:snapToGrid w:val="0"/>
                <w:color w:val="000000"/>
                <w:sz w:val="18"/>
              </w:rPr>
              <w:t>slags</w:t>
            </w:r>
            <w:proofErr w:type="spellEnd"/>
            <w:r>
              <w:rPr>
                <w:snapToGrid w:val="0"/>
                <w:color w:val="000000"/>
                <w:sz w:val="18"/>
              </w:rPr>
              <w:t xml:space="preserve"> and black </w:t>
            </w:r>
            <w:proofErr w:type="spellStart"/>
            <w:r>
              <w:rPr>
                <w:snapToGrid w:val="0"/>
                <w:color w:val="000000"/>
                <w:sz w:val="18"/>
              </w:rPr>
              <w:t>drosses</w:t>
            </w:r>
            <w:proofErr w:type="spellEnd"/>
            <w:r>
              <w:rPr>
                <w:snapToGrid w:val="0"/>
                <w:color w:val="000000"/>
                <w:sz w:val="18"/>
              </w:rPr>
              <w:t xml:space="preserve"> other than those mentioned in 10 03.29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10 04</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lead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10 04 10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cooling-water treatment other than those mentioned in 10 04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10 05</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zinc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10 05 01</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slags</w:t>
            </w:r>
            <w:proofErr w:type="spellEnd"/>
            <w:r>
              <w:rPr>
                <w:snapToGrid w:val="0"/>
                <w:color w:val="000000"/>
                <w:sz w:val="18"/>
              </w:rPr>
              <w:t xml:space="preserve"> from primary and secondary production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10 05 09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cooling-water treatment other than those mentioned in 10 05 08</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10 05.11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dross and </w:t>
            </w:r>
            <w:proofErr w:type="spellStart"/>
            <w:r>
              <w:rPr>
                <w:snapToGrid w:val="0"/>
                <w:color w:val="000000"/>
                <w:sz w:val="18"/>
              </w:rPr>
              <w:t>skimmings</w:t>
            </w:r>
            <w:proofErr w:type="spellEnd"/>
            <w:r>
              <w:rPr>
                <w:snapToGrid w:val="0"/>
                <w:color w:val="000000"/>
                <w:sz w:val="18"/>
              </w:rPr>
              <w:t xml:space="preserve"> other than those mentioned in 10 05 10</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10 06</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copper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10 06 01</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slags</w:t>
            </w:r>
            <w:proofErr w:type="spellEnd"/>
            <w:r>
              <w:rPr>
                <w:snapToGrid w:val="0"/>
                <w:color w:val="000000"/>
                <w:sz w:val="18"/>
              </w:rPr>
              <w:t xml:space="preserve"> from primary and secondary production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10 06 02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dross and </w:t>
            </w:r>
            <w:proofErr w:type="spellStart"/>
            <w:r>
              <w:rPr>
                <w:snapToGrid w:val="0"/>
                <w:color w:val="000000"/>
                <w:sz w:val="18"/>
              </w:rPr>
              <w:t>skimmings</w:t>
            </w:r>
            <w:proofErr w:type="spellEnd"/>
            <w:r>
              <w:rPr>
                <w:snapToGrid w:val="0"/>
                <w:color w:val="000000"/>
                <w:sz w:val="18"/>
              </w:rPr>
              <w:t xml:space="preserve"> from primary and secondary production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10 06 10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cooling-water treatment other than those mentioned in 10 06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10 07</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silver, gold and platinum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10 07 01</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slags</w:t>
            </w:r>
            <w:proofErr w:type="spellEnd"/>
            <w:r>
              <w:rPr>
                <w:snapToGrid w:val="0"/>
                <w:color w:val="000000"/>
                <w:sz w:val="18"/>
              </w:rPr>
              <w:t xml:space="preserve"> from primary and secondary production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10 07 02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dross and </w:t>
            </w:r>
            <w:proofErr w:type="spellStart"/>
            <w:r>
              <w:rPr>
                <w:snapToGrid w:val="0"/>
                <w:color w:val="000000"/>
                <w:sz w:val="18"/>
              </w:rPr>
              <w:t>skimmings</w:t>
            </w:r>
            <w:proofErr w:type="spellEnd"/>
            <w:r>
              <w:rPr>
                <w:snapToGrid w:val="0"/>
                <w:color w:val="000000"/>
                <w:sz w:val="18"/>
              </w:rPr>
              <w:t xml:space="preserve"> from primary and secondary production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10 07 03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gas treatment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10 07 05</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gas treatment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10 07 08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wastes from cooling-water treatment other than those mentioned in 10 07 </w:t>
            </w:r>
            <w:proofErr w:type="spellStart"/>
            <w:r>
              <w:rPr>
                <w:snapToGrid w:val="0"/>
                <w:color w:val="000000"/>
                <w:sz w:val="18"/>
              </w:rPr>
              <w:t>07</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10 08</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other non-ferrous thermal metallurgy</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other </w:t>
            </w:r>
            <w:proofErr w:type="spellStart"/>
            <w:r>
              <w:rPr>
                <w:snapToGrid w:val="0"/>
                <w:color w:val="000000"/>
                <w:sz w:val="18"/>
              </w:rPr>
              <w:t>slags</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dross and </w:t>
            </w:r>
            <w:proofErr w:type="spellStart"/>
            <w:r>
              <w:rPr>
                <w:snapToGrid w:val="0"/>
                <w:color w:val="000000"/>
                <w:sz w:val="18"/>
              </w:rPr>
              <w:t>skimmings</w:t>
            </w:r>
            <w:proofErr w:type="spellEnd"/>
            <w:r>
              <w:rPr>
                <w:snapToGrid w:val="0"/>
                <w:color w:val="000000"/>
                <w:sz w:val="18"/>
              </w:rPr>
              <w:t xml:space="preserve"> other than those mentioned in 10 08 10</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10 08.13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carbon-containing wastes from anode manufacture other than those mentioned in 10 08.12</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anode scrap</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10 08 18</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flue-gas treatment other than those mentioned in 10 08 17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10 08.20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cooling-water treatment other than those mentioned in 10 08 19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10 09</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casting of ferrous pieces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10 09 03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furnace slag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10 09 06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casting cores and moulds which have not undergone pouring other than those mentioned in 10 09 05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10 09 08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casting cores and moulds which have undergone pouring other than those mentioned in 10 09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10 09 14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binders other than those mentioned in 10 09.13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10 09 16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crack-indicating agent other than those mentioned in 10 09 15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 xml:space="preserve">10 </w:t>
            </w:r>
            <w:proofErr w:type="spellStart"/>
            <w:r>
              <w:rPr>
                <w:rFonts w:ascii="Arial" w:hAnsi="Arial"/>
              </w:rPr>
              <w:t>10</w:t>
            </w:r>
            <w:proofErr w:type="spellEnd"/>
          </w:p>
        </w:tc>
        <w:tc>
          <w:tcPr>
            <w:tcW w:w="8640" w:type="dxa"/>
            <w:shd w:val="solid" w:color="FFFFFF" w:fill="auto"/>
          </w:tcPr>
          <w:p w:rsidR="000A1366" w:rsidRDefault="000A1366" w:rsidP="00993801">
            <w:pPr>
              <w:pStyle w:val="SOSWCSubGroup"/>
              <w:rPr>
                <w:rFonts w:ascii="Arial" w:hAnsi="Arial"/>
              </w:rPr>
            </w:pPr>
            <w:r>
              <w:rPr>
                <w:rFonts w:ascii="Arial" w:hAnsi="Arial"/>
              </w:rPr>
              <w:t>wastes from casting of non-ferrous pieces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w:t>
            </w:r>
            <w:proofErr w:type="spellStart"/>
            <w:r>
              <w:rPr>
                <w:snapToGrid w:val="0"/>
                <w:color w:val="000000"/>
                <w:sz w:val="18"/>
              </w:rPr>
              <w:t>10</w:t>
            </w:r>
            <w:proofErr w:type="spellEnd"/>
            <w:r>
              <w:rPr>
                <w:snapToGrid w:val="0"/>
                <w:color w:val="000000"/>
                <w:sz w:val="18"/>
              </w:rPr>
              <w:t xml:space="preserve">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furnace slag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w:t>
            </w:r>
            <w:proofErr w:type="spellStart"/>
            <w:r>
              <w:rPr>
                <w:snapToGrid w:val="0"/>
                <w:color w:val="000000"/>
                <w:sz w:val="18"/>
              </w:rPr>
              <w:t>10</w:t>
            </w:r>
            <w:proofErr w:type="spellEnd"/>
            <w:r>
              <w:rPr>
                <w:snapToGrid w:val="0"/>
                <w:color w:val="000000"/>
                <w:sz w:val="18"/>
              </w:rPr>
              <w:t xml:space="preserve">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casting cores and moulds which have not undergone pouring, other than those mentioned in 10 </w:t>
            </w:r>
            <w:proofErr w:type="spellStart"/>
            <w:r>
              <w:rPr>
                <w:snapToGrid w:val="0"/>
                <w:color w:val="000000"/>
                <w:sz w:val="18"/>
              </w:rPr>
              <w:t>10</w:t>
            </w:r>
            <w:proofErr w:type="spellEnd"/>
            <w:r>
              <w:rPr>
                <w:snapToGrid w:val="0"/>
                <w:color w:val="000000"/>
                <w:sz w:val="18"/>
              </w:rPr>
              <w:t xml:space="preserve"> 05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w:t>
            </w:r>
            <w:proofErr w:type="spellStart"/>
            <w:r>
              <w:rPr>
                <w:snapToGrid w:val="0"/>
                <w:color w:val="000000"/>
                <w:sz w:val="18"/>
              </w:rPr>
              <w:t>10</w:t>
            </w:r>
            <w:proofErr w:type="spellEnd"/>
            <w:r>
              <w:rPr>
                <w:snapToGrid w:val="0"/>
                <w:color w:val="000000"/>
                <w:sz w:val="18"/>
              </w:rPr>
              <w:t xml:space="preserve">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casting cores and moulds which have undergone pouring, other than those mentioned in 10 </w:t>
            </w:r>
            <w:proofErr w:type="spellStart"/>
            <w:r>
              <w:rPr>
                <w:snapToGrid w:val="0"/>
                <w:color w:val="000000"/>
                <w:sz w:val="18"/>
              </w:rPr>
              <w:t>10</w:t>
            </w:r>
            <w:proofErr w:type="spellEnd"/>
            <w:r>
              <w:rPr>
                <w:snapToGrid w:val="0"/>
                <w:color w:val="000000"/>
                <w:sz w:val="18"/>
              </w:rPr>
              <w:t xml:space="preserve">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w:t>
            </w:r>
            <w:proofErr w:type="spellStart"/>
            <w:r>
              <w:rPr>
                <w:snapToGrid w:val="0"/>
                <w:color w:val="000000"/>
                <w:sz w:val="18"/>
              </w:rPr>
              <w:t>10</w:t>
            </w:r>
            <w:proofErr w:type="spellEnd"/>
            <w:r>
              <w:rPr>
                <w:snapToGrid w:val="0"/>
                <w:color w:val="000000"/>
                <w:sz w:val="18"/>
              </w:rPr>
              <w:t xml:space="preserve">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binders other than those mentioned in 10 10.13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10 </w:t>
            </w:r>
            <w:proofErr w:type="spellStart"/>
            <w:r>
              <w:rPr>
                <w:snapToGrid w:val="0"/>
                <w:color w:val="000000"/>
                <w:sz w:val="18"/>
              </w:rPr>
              <w:t>10</w:t>
            </w:r>
            <w:proofErr w:type="spellEnd"/>
            <w:r>
              <w:rPr>
                <w:snapToGrid w:val="0"/>
                <w:color w:val="000000"/>
                <w:sz w:val="18"/>
              </w:rPr>
              <w:t xml:space="preserve"> 16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 crack-indicating agent other than those mentioned in 10 </w:t>
            </w:r>
            <w:proofErr w:type="spellStart"/>
            <w:r>
              <w:rPr>
                <w:snapToGrid w:val="0"/>
                <w:color w:val="000000"/>
                <w:sz w:val="18"/>
              </w:rPr>
              <w:t>10</w:t>
            </w:r>
            <w:proofErr w:type="spellEnd"/>
            <w:r>
              <w:rPr>
                <w:snapToGrid w:val="0"/>
                <w:color w:val="000000"/>
                <w:sz w:val="18"/>
              </w:rPr>
              <w:t xml:space="preserve"> 15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10.11</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manufacture of glass and glass products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10.11 03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glass-based fibrous materials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10.11 10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preparation mixture before thermal processing, other than those mentioned in 10.11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10.11.12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glass other than those mentioned in 10.11.11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lastRenderedPageBreak/>
              <w:t>10.11 14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glass-polishing and -grinding sludge other than those mentioned in 10.11.13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10.11 16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flue-gas treatment other than those mentioned in 10.11 15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10.11 18</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flue-gas treatment other than those mentioned in 10.11 17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10.12</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 wastes from manufacture of ceramic goods, bricks, tiles and construction products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preparation mixture before thermal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10.12 05</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gas treatment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discarded moulds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ceramics, bricks, tiles and construction products (after thermal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gas treatment other than those mentioned in 10.12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10.12.12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glazing other than those mentioned in 10.12.11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10.13</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manufacture of cement, lime and plaster and articles and products made from them</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preparation mixture before thermal processing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wastes from </w:t>
            </w:r>
            <w:proofErr w:type="spellStart"/>
            <w:r>
              <w:rPr>
                <w:snapToGrid w:val="0"/>
                <w:color w:val="000000"/>
                <w:sz w:val="18"/>
              </w:rPr>
              <w:t>calcination</w:t>
            </w:r>
            <w:proofErr w:type="spellEnd"/>
            <w:r>
              <w:rPr>
                <w:snapToGrid w:val="0"/>
                <w:color w:val="000000"/>
                <w:sz w:val="18"/>
              </w:rPr>
              <w:t xml:space="preserve"> and hydration of lime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10.13 07</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from gas treatment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asbestos-cement manufacture other than those mentioned in 10.13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cement-based composite materials other than those mentioned in 10.13 09 and 10.13 10</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10.13.13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gas treatment other than those mentioned in 10.13.12</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10.13 14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concrete and concrete sludge</w:t>
            </w:r>
          </w:p>
        </w:tc>
      </w:tr>
      <w:tr w:rsidR="000A1366" w:rsidTr="00993801">
        <w:tblPrEx>
          <w:tblCellMar>
            <w:top w:w="0" w:type="dxa"/>
            <w:left w:w="40" w:type="dxa"/>
            <w:bottom w:w="0" w:type="dxa"/>
            <w:right w:w="40" w:type="dxa"/>
          </w:tblCellMar>
        </w:tblPrEx>
        <w:trPr>
          <w:trHeight w:hRule="exact" w:val="656"/>
        </w:trPr>
        <w:tc>
          <w:tcPr>
            <w:tcW w:w="990" w:type="dxa"/>
            <w:shd w:val="solid" w:color="FFFFFF" w:fill="auto"/>
          </w:tcPr>
          <w:p w:rsidR="000A1366" w:rsidRDefault="000A1366" w:rsidP="00993801">
            <w:pPr>
              <w:pStyle w:val="SOSWCCat"/>
              <w:rPr>
                <w:rFonts w:ascii="Arial" w:hAnsi="Arial"/>
                <w:sz w:val="20"/>
              </w:rPr>
            </w:pPr>
            <w:bookmarkStart w:id="20" w:name="_Toc531667078"/>
            <w:r>
              <w:rPr>
                <w:rFonts w:ascii="Arial" w:hAnsi="Arial"/>
                <w:sz w:val="20"/>
              </w:rPr>
              <w:t>11</w:t>
            </w:r>
            <w:bookmarkEnd w:id="20"/>
          </w:p>
        </w:tc>
        <w:tc>
          <w:tcPr>
            <w:tcW w:w="8640" w:type="dxa"/>
            <w:shd w:val="solid" w:color="FFFFFF" w:fill="auto"/>
          </w:tcPr>
          <w:p w:rsidR="000A1366" w:rsidRDefault="000A1366" w:rsidP="00993801">
            <w:pPr>
              <w:pStyle w:val="SOSWCCat"/>
              <w:rPr>
                <w:rFonts w:ascii="Arial" w:hAnsi="Arial"/>
                <w:sz w:val="20"/>
              </w:rPr>
            </w:pPr>
            <w:bookmarkStart w:id="21" w:name="_Toc531667079"/>
            <w:r>
              <w:rPr>
                <w:rFonts w:ascii="Arial" w:hAnsi="Arial"/>
                <w:sz w:val="20"/>
              </w:rPr>
              <w:t>WASTES FROM CHEMICAL SURFACE TREATMENT AND COATING OF METALS AND OTHER MATERIALS; NON-FERROUS HYDRO METALLURGY</w:t>
            </w:r>
            <w:bookmarkEnd w:id="21"/>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11 01</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chemical surface treatment and coating of metals and other materials (for example galvanic processes, zinc coating processes, pickling processes, etching, </w:t>
            </w:r>
            <w:proofErr w:type="spellStart"/>
            <w:r>
              <w:rPr>
                <w:rFonts w:ascii="Arial" w:hAnsi="Arial"/>
              </w:rPr>
              <w:t>phosphating</w:t>
            </w:r>
            <w:proofErr w:type="spellEnd"/>
            <w:r>
              <w:rPr>
                <w:rFonts w:ascii="Arial" w:hAnsi="Arial"/>
              </w:rPr>
              <w:t>, alkaline degreasing, anodising)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11 01 10</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sludges</w:t>
            </w:r>
            <w:proofErr w:type="spellEnd"/>
            <w:r>
              <w:rPr>
                <w:snapToGrid w:val="0"/>
                <w:color w:val="000000"/>
                <w:sz w:val="18"/>
              </w:rPr>
              <w:t xml:space="preserve"> and filter cakes other than those mentioned in.11 01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11 01.12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aqueous rinsing liquids other than those mentioned in.11 01.11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11 01 14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degreasing wastes other than those mentioned in.11 01.13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11 02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non-ferrous hydrometallurgical processes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wastes from the production of anodes for aqueous </w:t>
            </w:r>
            <w:proofErr w:type="spellStart"/>
            <w:r>
              <w:rPr>
                <w:snapToGrid w:val="0"/>
                <w:color w:val="000000"/>
                <w:sz w:val="18"/>
              </w:rPr>
              <w:t>electrolytical</w:t>
            </w:r>
            <w:proofErr w:type="spellEnd"/>
            <w:r>
              <w:rPr>
                <w:snapToGrid w:val="0"/>
                <w:color w:val="000000"/>
                <w:sz w:val="18"/>
              </w:rPr>
              <w:t xml:space="preserve"> processes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11 02 06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copper hydrometallurgical processes other than those mentioned in.11 02 05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11 05</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hot galvanising processes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11 05 01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hard zinc</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11 05 02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zinc ash</w:t>
            </w:r>
          </w:p>
        </w:tc>
      </w:tr>
      <w:tr w:rsidR="000A1366" w:rsidTr="00993801">
        <w:tblPrEx>
          <w:tblCellMar>
            <w:top w:w="0" w:type="dxa"/>
            <w:left w:w="40" w:type="dxa"/>
            <w:bottom w:w="0" w:type="dxa"/>
            <w:right w:w="40" w:type="dxa"/>
          </w:tblCellMar>
        </w:tblPrEx>
        <w:trPr>
          <w:trHeight w:hRule="exact" w:val="622"/>
        </w:trPr>
        <w:tc>
          <w:tcPr>
            <w:tcW w:w="990" w:type="dxa"/>
            <w:shd w:val="solid" w:color="FFFFFF" w:fill="auto"/>
          </w:tcPr>
          <w:p w:rsidR="000A1366" w:rsidRDefault="000A1366" w:rsidP="00993801">
            <w:pPr>
              <w:pStyle w:val="SOSWCCat"/>
              <w:rPr>
                <w:rFonts w:ascii="Arial" w:hAnsi="Arial"/>
                <w:sz w:val="20"/>
              </w:rPr>
            </w:pPr>
            <w:bookmarkStart w:id="22" w:name="_Toc531667080"/>
            <w:r>
              <w:rPr>
                <w:rFonts w:ascii="Arial" w:hAnsi="Arial"/>
                <w:sz w:val="20"/>
              </w:rPr>
              <w:t>12</w:t>
            </w:r>
            <w:bookmarkEnd w:id="22"/>
          </w:p>
        </w:tc>
        <w:tc>
          <w:tcPr>
            <w:tcW w:w="8640" w:type="dxa"/>
            <w:shd w:val="solid" w:color="FFFFFF" w:fill="auto"/>
          </w:tcPr>
          <w:p w:rsidR="000A1366" w:rsidRDefault="000A1366" w:rsidP="00993801">
            <w:pPr>
              <w:pStyle w:val="SOSWCCat"/>
              <w:rPr>
                <w:rFonts w:ascii="Arial" w:hAnsi="Arial"/>
                <w:sz w:val="20"/>
              </w:rPr>
            </w:pPr>
            <w:bookmarkStart w:id="23" w:name="_Toc531667081"/>
            <w:r>
              <w:rPr>
                <w:rFonts w:ascii="Arial" w:hAnsi="Arial"/>
                <w:sz w:val="20"/>
              </w:rPr>
              <w:t>WASTES FROM SHAPING AND PHYSICAL AND MECHANICAL SURFACE TREATMENT OF METALS AND PLASTICS</w:t>
            </w:r>
            <w:bookmarkEnd w:id="23"/>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12 01</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 wastes from shaping and physical and mechanical surface treatment of metals and plastics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12 01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ferrous metal filings and turnings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12 01 03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non-ferrous metal filings and turnings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12 01 05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plastics shavings and turnings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12 01.13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welding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12 01 17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blasting material other than those mentioned in.12 01 16</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12 01.21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spent grinding bodies and grinding materials other than those mentioned in.12 01.20</w:t>
            </w:r>
          </w:p>
        </w:tc>
      </w:tr>
      <w:tr w:rsidR="000A1366" w:rsidTr="00993801">
        <w:tblPrEx>
          <w:tblCellMar>
            <w:top w:w="0" w:type="dxa"/>
            <w:left w:w="40" w:type="dxa"/>
            <w:bottom w:w="0" w:type="dxa"/>
            <w:right w:w="40" w:type="dxa"/>
          </w:tblCellMar>
        </w:tblPrEx>
        <w:trPr>
          <w:trHeight w:hRule="exact" w:val="640"/>
        </w:trPr>
        <w:tc>
          <w:tcPr>
            <w:tcW w:w="990" w:type="dxa"/>
            <w:shd w:val="solid" w:color="FFFFFF" w:fill="auto"/>
          </w:tcPr>
          <w:p w:rsidR="000A1366" w:rsidRDefault="000A1366" w:rsidP="00993801">
            <w:pPr>
              <w:pStyle w:val="SOSWCCat"/>
              <w:rPr>
                <w:rFonts w:ascii="Arial" w:hAnsi="Arial"/>
                <w:sz w:val="20"/>
              </w:rPr>
            </w:pPr>
            <w:bookmarkStart w:id="24" w:name="_Toc531667086"/>
            <w:r>
              <w:rPr>
                <w:rFonts w:ascii="Arial" w:hAnsi="Arial"/>
                <w:sz w:val="20"/>
              </w:rPr>
              <w:t>15</w:t>
            </w:r>
            <w:bookmarkEnd w:id="24"/>
          </w:p>
        </w:tc>
        <w:tc>
          <w:tcPr>
            <w:tcW w:w="8640" w:type="dxa"/>
            <w:shd w:val="solid" w:color="FFFFFF" w:fill="auto"/>
          </w:tcPr>
          <w:p w:rsidR="000A1366" w:rsidRDefault="000A1366" w:rsidP="00993801">
            <w:pPr>
              <w:pStyle w:val="SOSWCCat"/>
              <w:rPr>
                <w:rFonts w:ascii="Arial" w:hAnsi="Arial"/>
                <w:sz w:val="20"/>
              </w:rPr>
            </w:pPr>
            <w:bookmarkStart w:id="25" w:name="_Toc531667087"/>
            <w:r>
              <w:rPr>
                <w:rFonts w:ascii="Arial" w:hAnsi="Arial"/>
                <w:sz w:val="20"/>
              </w:rPr>
              <w:t>WASTE PACKAGING; ABSORBENTS, WIPING CLOTHS, FILTER MATERIALS AND PROTECTIVE CLOTHING NOT OTHERWISE SPECIFIED</w:t>
            </w:r>
            <w:bookmarkEnd w:id="25"/>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15 01</w:t>
            </w:r>
          </w:p>
        </w:tc>
        <w:tc>
          <w:tcPr>
            <w:tcW w:w="8640" w:type="dxa"/>
            <w:shd w:val="solid" w:color="FFFFFF" w:fill="auto"/>
          </w:tcPr>
          <w:p w:rsidR="000A1366" w:rsidRDefault="000A1366" w:rsidP="00993801">
            <w:pPr>
              <w:pStyle w:val="SOSWCSubGroup"/>
              <w:rPr>
                <w:rFonts w:ascii="Arial" w:hAnsi="Arial"/>
              </w:rPr>
            </w:pPr>
            <w:r>
              <w:rPr>
                <w:rFonts w:ascii="Arial" w:hAnsi="Arial"/>
              </w:rPr>
              <w:t>packaging (including separately collected municipal packaging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15 01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paper and cardboard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plastic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wooden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metallic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composite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mixed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15 01 07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glass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lastRenderedPageBreak/>
              <w:t>15 01 09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textile packaging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15 02</w:t>
            </w:r>
          </w:p>
        </w:tc>
        <w:tc>
          <w:tcPr>
            <w:tcW w:w="8640" w:type="dxa"/>
            <w:shd w:val="solid" w:color="FFFFFF" w:fill="auto"/>
          </w:tcPr>
          <w:p w:rsidR="000A1366" w:rsidRDefault="000A1366" w:rsidP="00993801">
            <w:pPr>
              <w:pStyle w:val="SOSWCSubGroup"/>
              <w:rPr>
                <w:rFonts w:ascii="Arial" w:hAnsi="Arial"/>
              </w:rPr>
            </w:pPr>
            <w:r>
              <w:rPr>
                <w:rFonts w:ascii="Arial" w:hAnsi="Arial"/>
              </w:rPr>
              <w:t>absorbents, filter materials, wiping cloths and protective clothing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15 02 03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absorbents, filter materials, wiping cloths and protective clothing other than those mentioned in 15 02 </w:t>
            </w:r>
            <w:proofErr w:type="spellStart"/>
            <w:r>
              <w:rPr>
                <w:snapToGrid w:val="0"/>
                <w:color w:val="000000"/>
                <w:sz w:val="18"/>
              </w:rPr>
              <w:t>02</w:t>
            </w:r>
            <w:proofErr w:type="spellEnd"/>
          </w:p>
        </w:tc>
      </w:tr>
      <w:tr w:rsidR="000A1366" w:rsidTr="00993801">
        <w:tblPrEx>
          <w:tblCellMar>
            <w:top w:w="0" w:type="dxa"/>
            <w:left w:w="40" w:type="dxa"/>
            <w:bottom w:w="0" w:type="dxa"/>
            <w:right w:w="40" w:type="dxa"/>
          </w:tblCellMar>
        </w:tblPrEx>
        <w:trPr>
          <w:trHeight w:hRule="exact" w:val="338"/>
        </w:trPr>
        <w:tc>
          <w:tcPr>
            <w:tcW w:w="990" w:type="dxa"/>
            <w:shd w:val="solid" w:color="FFFFFF" w:fill="auto"/>
          </w:tcPr>
          <w:p w:rsidR="000A1366" w:rsidRDefault="000A1366" w:rsidP="00993801">
            <w:pPr>
              <w:pStyle w:val="SOSWCCat"/>
              <w:rPr>
                <w:rFonts w:ascii="Arial" w:hAnsi="Arial"/>
                <w:sz w:val="20"/>
              </w:rPr>
            </w:pPr>
            <w:bookmarkStart w:id="26" w:name="_Toc531667088"/>
            <w:r>
              <w:rPr>
                <w:rFonts w:ascii="Arial" w:hAnsi="Arial"/>
                <w:sz w:val="20"/>
              </w:rPr>
              <w:t>16</w:t>
            </w:r>
            <w:bookmarkEnd w:id="26"/>
          </w:p>
        </w:tc>
        <w:tc>
          <w:tcPr>
            <w:tcW w:w="8640" w:type="dxa"/>
            <w:shd w:val="solid" w:color="FFFFFF" w:fill="auto"/>
          </w:tcPr>
          <w:p w:rsidR="000A1366" w:rsidRDefault="000A1366" w:rsidP="00993801">
            <w:pPr>
              <w:pStyle w:val="SOSWCCat"/>
              <w:rPr>
                <w:rFonts w:ascii="Arial" w:hAnsi="Arial"/>
                <w:sz w:val="20"/>
              </w:rPr>
            </w:pPr>
            <w:bookmarkStart w:id="27" w:name="_Toc531667089"/>
            <w:r>
              <w:rPr>
                <w:rFonts w:ascii="Arial" w:hAnsi="Arial"/>
                <w:sz w:val="20"/>
              </w:rPr>
              <w:t>WASTES NOT OTHERWISE SPECIFIED IN THE LIST</w:t>
            </w:r>
            <w:bookmarkEnd w:id="27"/>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16 01</w:t>
            </w:r>
          </w:p>
        </w:tc>
        <w:tc>
          <w:tcPr>
            <w:tcW w:w="8640" w:type="dxa"/>
            <w:shd w:val="solid" w:color="FFFFFF" w:fill="auto"/>
          </w:tcPr>
          <w:p w:rsidR="000A1366" w:rsidRDefault="000A1366" w:rsidP="00993801">
            <w:pPr>
              <w:pStyle w:val="SOSWCSubGroup"/>
              <w:rPr>
                <w:rFonts w:ascii="Arial" w:hAnsi="Arial"/>
              </w:rPr>
            </w:pPr>
            <w:r>
              <w:rPr>
                <w:rFonts w:ascii="Arial" w:hAnsi="Arial"/>
              </w:rPr>
              <w:t>end-of-life vehicles from different means of transport [including off-road machinery] and wastes from</w:t>
            </w:r>
          </w:p>
        </w:tc>
      </w:tr>
      <w:tr w:rsidR="000A1366" w:rsidTr="00993801">
        <w:tblPrEx>
          <w:tblCellMar>
            <w:top w:w="0" w:type="dxa"/>
            <w:left w:w="40" w:type="dxa"/>
            <w:bottom w:w="0" w:type="dxa"/>
            <w:right w:w="40" w:type="dxa"/>
          </w:tblCellMar>
        </w:tblPrEx>
        <w:trPr>
          <w:trHeight w:hRule="exact" w:val="535"/>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16 01 03</w:t>
            </w:r>
          </w:p>
          <w:p w:rsidR="000A1366" w:rsidRDefault="000A1366" w:rsidP="00993801">
            <w:pPr>
              <w:widowControl w:val="0"/>
              <w:rPr>
                <w:snapToGrid w:val="0"/>
                <w:color w:val="000000"/>
                <w:sz w:val="18"/>
              </w:rPr>
            </w:pPr>
            <w:r>
              <w:rPr>
                <w:snapToGrid w:val="0"/>
                <w:color w:val="000000"/>
                <w:sz w:val="18"/>
              </w:rPr>
              <w:t>16 01 12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end-of-life-tyres</w:t>
            </w:r>
          </w:p>
          <w:p w:rsidR="000A1366" w:rsidRDefault="000A1366" w:rsidP="00993801">
            <w:pPr>
              <w:widowControl w:val="0"/>
              <w:rPr>
                <w:snapToGrid w:val="0"/>
                <w:color w:val="000000"/>
                <w:sz w:val="18"/>
              </w:rPr>
            </w:pPr>
            <w:r>
              <w:rPr>
                <w:snapToGrid w:val="0"/>
                <w:color w:val="000000"/>
                <w:sz w:val="18"/>
              </w:rPr>
              <w:t>brake pads other than those mentioned in 16 01 11</w:t>
            </w:r>
          </w:p>
        </w:tc>
      </w:tr>
      <w:tr w:rsidR="000A1366" w:rsidTr="00993801">
        <w:tblPrEx>
          <w:tblCellMar>
            <w:top w:w="0" w:type="dxa"/>
            <w:left w:w="40" w:type="dxa"/>
            <w:bottom w:w="0" w:type="dxa"/>
            <w:right w:w="40" w:type="dxa"/>
          </w:tblCellMar>
        </w:tblPrEx>
        <w:trPr>
          <w:trHeight w:hRule="exact" w:val="349"/>
        </w:trPr>
        <w:tc>
          <w:tcPr>
            <w:tcW w:w="990" w:type="dxa"/>
            <w:shd w:val="solid" w:color="FFFFFF" w:fill="auto"/>
          </w:tcPr>
          <w:p w:rsidR="000A1366" w:rsidRDefault="000A1366" w:rsidP="00993801">
            <w:pPr>
              <w:pStyle w:val="SOSWCSubGroup"/>
              <w:rPr>
                <w:rFonts w:ascii="Arial" w:hAnsi="Arial"/>
              </w:rPr>
            </w:pPr>
            <w:r>
              <w:rPr>
                <w:rFonts w:ascii="Arial" w:hAnsi="Arial"/>
              </w:rPr>
              <w:t>16 02</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electrical and electronic equipment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16 02 14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discarded equipment other than those mentioned in 16 02 09 to 16 02.13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16 02 16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components removed from discarded equipment other than those mentioned in 16 02 15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16 03</w:t>
            </w:r>
          </w:p>
        </w:tc>
        <w:tc>
          <w:tcPr>
            <w:tcW w:w="8640" w:type="dxa"/>
            <w:shd w:val="solid" w:color="FFFFFF" w:fill="auto"/>
          </w:tcPr>
          <w:p w:rsidR="000A1366" w:rsidRDefault="000A1366" w:rsidP="00993801">
            <w:pPr>
              <w:pStyle w:val="SOSWCSubGroup"/>
              <w:rPr>
                <w:rFonts w:ascii="Arial" w:hAnsi="Arial"/>
              </w:rPr>
            </w:pPr>
            <w:r>
              <w:rPr>
                <w:rFonts w:ascii="Arial" w:hAnsi="Arial"/>
              </w:rPr>
              <w:t>off-specification batches and unused products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16 03 04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inorganic wastes other than those mentioned in 16 03 </w:t>
            </w:r>
            <w:proofErr w:type="spellStart"/>
            <w:r>
              <w:rPr>
                <w:snapToGrid w:val="0"/>
                <w:color w:val="000000"/>
                <w:sz w:val="18"/>
              </w:rPr>
              <w:t>03</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16 03 06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organic wastes other than those mentioned in 16 03 05</w:t>
            </w:r>
          </w:p>
        </w:tc>
      </w:tr>
      <w:tr w:rsidR="000A1366" w:rsidTr="00993801">
        <w:tblPrEx>
          <w:tblCellMar>
            <w:top w:w="0" w:type="dxa"/>
            <w:left w:w="40" w:type="dxa"/>
            <w:bottom w:w="0" w:type="dxa"/>
            <w:right w:w="40" w:type="dxa"/>
          </w:tblCellMar>
        </w:tblPrEx>
        <w:trPr>
          <w:trHeight w:hRule="exact" w:val="275"/>
        </w:trPr>
        <w:tc>
          <w:tcPr>
            <w:tcW w:w="990" w:type="dxa"/>
            <w:shd w:val="solid" w:color="FFFFFF" w:fill="auto"/>
          </w:tcPr>
          <w:p w:rsidR="000A1366" w:rsidRDefault="000A1366" w:rsidP="00993801">
            <w:pPr>
              <w:pStyle w:val="SOSWCSubGroup"/>
              <w:rPr>
                <w:rFonts w:ascii="Arial" w:hAnsi="Arial"/>
              </w:rPr>
            </w:pPr>
            <w:r>
              <w:rPr>
                <w:rFonts w:ascii="Arial" w:hAnsi="Arial"/>
              </w:rPr>
              <w:t>16 06</w:t>
            </w:r>
          </w:p>
        </w:tc>
        <w:tc>
          <w:tcPr>
            <w:tcW w:w="8640" w:type="dxa"/>
            <w:shd w:val="solid" w:color="FFFFFF" w:fill="auto"/>
          </w:tcPr>
          <w:p w:rsidR="000A1366" w:rsidRDefault="000A1366" w:rsidP="00993801">
            <w:pPr>
              <w:pStyle w:val="SOSWCSubGroup"/>
              <w:rPr>
                <w:rFonts w:ascii="Arial" w:hAnsi="Arial"/>
              </w:rPr>
            </w:pPr>
            <w:r>
              <w:rPr>
                <w:rFonts w:ascii="Arial" w:hAnsi="Arial"/>
              </w:rPr>
              <w:t>batteries and accumulators</w:t>
            </w:r>
          </w:p>
        </w:tc>
      </w:tr>
      <w:tr w:rsidR="000A1366" w:rsidTr="00993801">
        <w:tblPrEx>
          <w:tblCellMar>
            <w:top w:w="0" w:type="dxa"/>
            <w:left w:w="40" w:type="dxa"/>
            <w:bottom w:w="0" w:type="dxa"/>
            <w:right w:w="40" w:type="dxa"/>
          </w:tblCellMar>
        </w:tblPrEx>
        <w:trPr>
          <w:trHeight w:hRule="exact" w:val="447"/>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16 06 04</w:t>
            </w:r>
          </w:p>
          <w:p w:rsidR="000A1366" w:rsidRDefault="000A1366" w:rsidP="00993801">
            <w:pPr>
              <w:widowControl w:val="0"/>
              <w:rPr>
                <w:snapToGrid w:val="0"/>
                <w:color w:val="000000"/>
                <w:sz w:val="18"/>
              </w:rPr>
            </w:pPr>
            <w:r>
              <w:rPr>
                <w:snapToGrid w:val="0"/>
                <w:color w:val="000000"/>
                <w:sz w:val="18"/>
              </w:rPr>
              <w:t>16 06 05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alkaline batteries (except 16 06 03)</w:t>
            </w:r>
          </w:p>
          <w:p w:rsidR="000A1366" w:rsidRDefault="000A1366" w:rsidP="00993801">
            <w:pPr>
              <w:widowControl w:val="0"/>
              <w:rPr>
                <w:snapToGrid w:val="0"/>
                <w:color w:val="000000"/>
                <w:sz w:val="18"/>
              </w:rPr>
            </w:pPr>
            <w:r>
              <w:rPr>
                <w:snapToGrid w:val="0"/>
                <w:color w:val="000000"/>
                <w:sz w:val="18"/>
              </w:rPr>
              <w:t>other batteries and accumulators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16.11</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 linings and </w:t>
            </w:r>
            <w:proofErr w:type="spellStart"/>
            <w:r>
              <w:rPr>
                <w:rFonts w:ascii="Arial" w:hAnsi="Arial"/>
              </w:rPr>
              <w:t>refractories</w:t>
            </w:r>
            <w:proofErr w:type="spellEnd"/>
          </w:p>
        </w:tc>
      </w:tr>
      <w:tr w:rsidR="000A1366" w:rsidTr="00993801">
        <w:tblPrEx>
          <w:tblCellMar>
            <w:top w:w="0" w:type="dxa"/>
            <w:left w:w="40" w:type="dxa"/>
            <w:bottom w:w="0" w:type="dxa"/>
            <w:right w:w="40" w:type="dxa"/>
          </w:tblCellMar>
        </w:tblPrEx>
        <w:trPr>
          <w:trHeight w:hRule="exact" w:val="379"/>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16.11 02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carbon-based linings and </w:t>
            </w:r>
            <w:proofErr w:type="spellStart"/>
            <w:r>
              <w:rPr>
                <w:snapToGrid w:val="0"/>
                <w:color w:val="000000"/>
                <w:sz w:val="18"/>
              </w:rPr>
              <w:t>refractories</w:t>
            </w:r>
            <w:proofErr w:type="spellEnd"/>
            <w:r>
              <w:rPr>
                <w:snapToGrid w:val="0"/>
                <w:color w:val="000000"/>
                <w:sz w:val="18"/>
              </w:rPr>
              <w:t xml:space="preserve"> from metallurgical processes others than those mentioned in 16.11 01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16.11 04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other linings and </w:t>
            </w:r>
            <w:proofErr w:type="spellStart"/>
            <w:r>
              <w:rPr>
                <w:snapToGrid w:val="0"/>
                <w:color w:val="000000"/>
                <w:sz w:val="18"/>
              </w:rPr>
              <w:t>refractories</w:t>
            </w:r>
            <w:proofErr w:type="spellEnd"/>
            <w:r>
              <w:rPr>
                <w:snapToGrid w:val="0"/>
                <w:color w:val="000000"/>
                <w:sz w:val="18"/>
              </w:rPr>
              <w:t xml:space="preserve"> from metallurgical processes other than those mentioned in 16.11 03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16.11 06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linings and </w:t>
            </w:r>
            <w:proofErr w:type="spellStart"/>
            <w:r>
              <w:rPr>
                <w:snapToGrid w:val="0"/>
                <w:color w:val="000000"/>
                <w:sz w:val="18"/>
              </w:rPr>
              <w:t>refractories</w:t>
            </w:r>
            <w:proofErr w:type="spellEnd"/>
            <w:r>
              <w:rPr>
                <w:snapToGrid w:val="0"/>
                <w:color w:val="000000"/>
                <w:sz w:val="18"/>
              </w:rPr>
              <w:t xml:space="preserve"> from non-metallurgical processes others than those mentioned in 16.11 05</w:t>
            </w:r>
          </w:p>
        </w:tc>
      </w:tr>
      <w:tr w:rsidR="000A1366" w:rsidTr="00993801">
        <w:tblPrEx>
          <w:tblCellMar>
            <w:top w:w="0" w:type="dxa"/>
            <w:left w:w="40" w:type="dxa"/>
            <w:bottom w:w="0" w:type="dxa"/>
            <w:right w:w="40" w:type="dxa"/>
          </w:tblCellMar>
        </w:tblPrEx>
        <w:trPr>
          <w:trHeight w:hRule="exact" w:val="640"/>
        </w:trPr>
        <w:tc>
          <w:tcPr>
            <w:tcW w:w="990" w:type="dxa"/>
            <w:shd w:val="solid" w:color="FFFFFF" w:fill="auto"/>
          </w:tcPr>
          <w:p w:rsidR="000A1366" w:rsidRDefault="000A1366" w:rsidP="00993801">
            <w:pPr>
              <w:pStyle w:val="SOSWCCat"/>
              <w:rPr>
                <w:rFonts w:ascii="Arial" w:hAnsi="Arial"/>
                <w:sz w:val="20"/>
              </w:rPr>
            </w:pPr>
            <w:bookmarkStart w:id="28" w:name="_Toc531667090"/>
            <w:r>
              <w:rPr>
                <w:rFonts w:ascii="Arial" w:hAnsi="Arial"/>
                <w:sz w:val="20"/>
              </w:rPr>
              <w:t>17</w:t>
            </w:r>
            <w:bookmarkEnd w:id="28"/>
          </w:p>
        </w:tc>
        <w:tc>
          <w:tcPr>
            <w:tcW w:w="8640" w:type="dxa"/>
            <w:shd w:val="solid" w:color="FFFFFF" w:fill="auto"/>
          </w:tcPr>
          <w:p w:rsidR="000A1366" w:rsidRDefault="000A1366" w:rsidP="00993801">
            <w:pPr>
              <w:pStyle w:val="SOSWCCat"/>
              <w:rPr>
                <w:rFonts w:ascii="Arial" w:hAnsi="Arial"/>
                <w:sz w:val="20"/>
              </w:rPr>
            </w:pPr>
            <w:bookmarkStart w:id="29" w:name="_Toc531667091"/>
            <w:r>
              <w:rPr>
                <w:rFonts w:ascii="Arial" w:hAnsi="Arial"/>
                <w:sz w:val="20"/>
              </w:rPr>
              <w:t>CONSTRUCTION AND DEMOLITION WASTES (INCLUDING EXCAVATED SOIL FROM CONTAMINATED SITES)</w:t>
            </w:r>
            <w:bookmarkEnd w:id="29"/>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17 01</w:t>
            </w:r>
          </w:p>
        </w:tc>
        <w:tc>
          <w:tcPr>
            <w:tcW w:w="8640" w:type="dxa"/>
            <w:shd w:val="solid" w:color="FFFFFF" w:fill="auto"/>
          </w:tcPr>
          <w:p w:rsidR="000A1366" w:rsidRDefault="000A1366" w:rsidP="00993801">
            <w:pPr>
              <w:pStyle w:val="SOSWCSubGroup"/>
              <w:rPr>
                <w:rFonts w:ascii="Arial" w:hAnsi="Arial"/>
              </w:rPr>
            </w:pPr>
            <w:r>
              <w:rPr>
                <w:rFonts w:ascii="Arial" w:hAnsi="Arial"/>
              </w:rPr>
              <w:t>concrete, bricks, tiles and ceramics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17 01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Concrete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17 01 02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Bricks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17 01 03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 tiles and ceramics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17 01 07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mixtures of concrete, bricks, tiles and ceramics other than those mentioned in 17 01 06</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17 02</w:t>
            </w:r>
          </w:p>
        </w:tc>
        <w:tc>
          <w:tcPr>
            <w:tcW w:w="8640" w:type="dxa"/>
            <w:shd w:val="solid" w:color="FFFFFF" w:fill="auto"/>
          </w:tcPr>
          <w:p w:rsidR="000A1366" w:rsidRDefault="000A1366" w:rsidP="00993801">
            <w:pPr>
              <w:pStyle w:val="SOSWCSubGroup"/>
              <w:rPr>
                <w:rFonts w:ascii="Arial" w:hAnsi="Arial"/>
              </w:rPr>
            </w:pPr>
            <w:r>
              <w:rPr>
                <w:rFonts w:ascii="Arial" w:hAnsi="Arial"/>
              </w:rPr>
              <w:t>wood, glass and plastic</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17 02 01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Wood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17 02 </w:t>
            </w:r>
            <w:proofErr w:type="spellStart"/>
            <w:r>
              <w:rPr>
                <w:snapToGrid w:val="0"/>
                <w:color w:val="000000"/>
                <w:sz w:val="18"/>
              </w:rPr>
              <w:t>02</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Glass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Plastic</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17 03</w:t>
            </w:r>
          </w:p>
        </w:tc>
        <w:tc>
          <w:tcPr>
            <w:tcW w:w="8640" w:type="dxa"/>
            <w:shd w:val="solid" w:color="FFFFFF" w:fill="auto"/>
          </w:tcPr>
          <w:p w:rsidR="000A1366" w:rsidRDefault="000A1366" w:rsidP="00993801">
            <w:pPr>
              <w:pStyle w:val="SOSWCSubGroup"/>
              <w:rPr>
                <w:rFonts w:ascii="Arial" w:hAnsi="Arial"/>
              </w:rPr>
            </w:pPr>
            <w:r>
              <w:rPr>
                <w:rFonts w:ascii="Arial" w:hAnsi="Arial"/>
              </w:rPr>
              <w:t>bituminous mixtures, coal tar and tarred products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17 03 02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bituminous mixtures other than those mentioned in 17 03 01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17 04</w:t>
            </w:r>
          </w:p>
        </w:tc>
        <w:tc>
          <w:tcPr>
            <w:tcW w:w="8640" w:type="dxa"/>
            <w:shd w:val="solid" w:color="FFFFFF" w:fill="auto"/>
          </w:tcPr>
          <w:p w:rsidR="000A1366" w:rsidRDefault="000A1366" w:rsidP="00993801">
            <w:pPr>
              <w:pStyle w:val="SOSWCSubGroup"/>
              <w:rPr>
                <w:rFonts w:ascii="Arial" w:hAnsi="Arial"/>
              </w:rPr>
            </w:pPr>
            <w:r>
              <w:rPr>
                <w:rFonts w:ascii="Arial" w:hAnsi="Arial"/>
              </w:rPr>
              <w:t>metals (including their alloys)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copper, bronze, brass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Aluminium</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Lead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17 04 </w:t>
            </w:r>
            <w:proofErr w:type="spellStart"/>
            <w:r>
              <w:rPr>
                <w:snapToGrid w:val="0"/>
                <w:color w:val="000000"/>
                <w:sz w:val="18"/>
              </w:rPr>
              <w:t>04</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Zinc</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iron and steel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Tin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mixed metals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17 04.11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 cables other than those mentioned in 17 04 10</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17 05</w:t>
            </w:r>
          </w:p>
        </w:tc>
        <w:tc>
          <w:tcPr>
            <w:tcW w:w="8640" w:type="dxa"/>
            <w:shd w:val="solid" w:color="FFFFFF" w:fill="auto"/>
          </w:tcPr>
          <w:p w:rsidR="000A1366" w:rsidRDefault="000A1366" w:rsidP="00993801">
            <w:pPr>
              <w:pStyle w:val="SOSWCSubGroup"/>
              <w:rPr>
                <w:rFonts w:ascii="Arial" w:hAnsi="Arial"/>
              </w:rPr>
            </w:pPr>
            <w:r>
              <w:rPr>
                <w:rFonts w:ascii="Arial" w:hAnsi="Arial"/>
              </w:rPr>
              <w:t>soil (including excavated soil from contaminated sites), stones and dredging spoil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17 05 04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soil and stones other than those mentioned in 17 05 03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17 05 06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 xml:space="preserve">dredging spoil other than those mentioned in 17 05 </w:t>
            </w:r>
            <w:proofErr w:type="spellStart"/>
            <w:r>
              <w:rPr>
                <w:snapToGrid w:val="0"/>
                <w:color w:val="000000"/>
                <w:sz w:val="18"/>
              </w:rPr>
              <w:t>05</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17 05 08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track ballast other than those mentioned in 17 05 07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17 06</w:t>
            </w:r>
          </w:p>
        </w:tc>
        <w:tc>
          <w:tcPr>
            <w:tcW w:w="8640" w:type="dxa"/>
            <w:shd w:val="solid" w:color="FFFFFF" w:fill="auto"/>
          </w:tcPr>
          <w:p w:rsidR="000A1366" w:rsidRDefault="000A1366" w:rsidP="00993801">
            <w:pPr>
              <w:pStyle w:val="SOSWCSubGroup"/>
              <w:rPr>
                <w:rFonts w:ascii="Arial" w:hAnsi="Arial"/>
              </w:rPr>
            </w:pPr>
            <w:r>
              <w:rPr>
                <w:rFonts w:ascii="Arial" w:hAnsi="Arial"/>
              </w:rPr>
              <w:t>insulation materials and asbestos-containing construction materials</w:t>
            </w:r>
          </w:p>
        </w:tc>
      </w:tr>
      <w:tr w:rsidR="000A1366" w:rsidTr="00993801">
        <w:tblPrEx>
          <w:tblCellMar>
            <w:top w:w="0" w:type="dxa"/>
            <w:left w:w="40" w:type="dxa"/>
            <w:bottom w:w="0" w:type="dxa"/>
            <w:right w:w="40" w:type="dxa"/>
          </w:tblCellMar>
        </w:tblPrEx>
        <w:trPr>
          <w:trHeight w:hRule="exact" w:val="303"/>
        </w:trPr>
        <w:tc>
          <w:tcPr>
            <w:tcW w:w="990" w:type="dxa"/>
            <w:shd w:val="solid" w:color="FFFFFF" w:fill="auto"/>
          </w:tcPr>
          <w:p w:rsidR="000A1366" w:rsidRDefault="000A1366" w:rsidP="00993801">
            <w:pPr>
              <w:widowControl w:val="0"/>
              <w:rPr>
                <w:snapToGrid w:val="0"/>
                <w:color w:val="FF0000"/>
                <w:sz w:val="18"/>
              </w:rPr>
            </w:pPr>
            <w:r>
              <w:rPr>
                <w:snapToGrid w:val="0"/>
                <w:color w:val="000000"/>
                <w:sz w:val="18"/>
              </w:rPr>
              <w:t>17 06 04</w:t>
            </w:r>
          </w:p>
        </w:tc>
        <w:tc>
          <w:tcPr>
            <w:tcW w:w="8640" w:type="dxa"/>
            <w:shd w:val="solid" w:color="FFFFFF" w:fill="auto"/>
          </w:tcPr>
          <w:p w:rsidR="000A1366" w:rsidRDefault="000A1366" w:rsidP="00993801">
            <w:pPr>
              <w:widowControl w:val="0"/>
              <w:rPr>
                <w:snapToGrid w:val="0"/>
                <w:color w:val="FF0000"/>
                <w:sz w:val="18"/>
              </w:rPr>
            </w:pPr>
            <w:r>
              <w:rPr>
                <w:snapToGrid w:val="0"/>
                <w:color w:val="000000"/>
                <w:sz w:val="18"/>
              </w:rPr>
              <w:t>insulation materials other than those mentioned in 17 06 01 and 17 06 03</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17 08</w:t>
            </w:r>
          </w:p>
        </w:tc>
        <w:tc>
          <w:tcPr>
            <w:tcW w:w="8640" w:type="dxa"/>
            <w:shd w:val="solid" w:color="FFFFFF" w:fill="auto"/>
          </w:tcPr>
          <w:p w:rsidR="000A1366" w:rsidRDefault="000A1366" w:rsidP="00993801">
            <w:pPr>
              <w:pStyle w:val="SOSWCSubGroup"/>
              <w:rPr>
                <w:rFonts w:ascii="Arial" w:hAnsi="Arial"/>
              </w:rPr>
            </w:pPr>
            <w:r>
              <w:rPr>
                <w:rFonts w:ascii="Arial" w:hAnsi="Arial"/>
              </w:rPr>
              <w:t>gypsum-based construction material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lastRenderedPageBreak/>
              <w:t>17 08 02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gypsum-based construction materials other than those mentioned in 17 08 01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17 09</w:t>
            </w:r>
          </w:p>
        </w:tc>
        <w:tc>
          <w:tcPr>
            <w:tcW w:w="8640" w:type="dxa"/>
            <w:shd w:val="solid" w:color="FFFFFF" w:fill="auto"/>
          </w:tcPr>
          <w:p w:rsidR="000A1366" w:rsidRDefault="000A1366" w:rsidP="00993801">
            <w:pPr>
              <w:pStyle w:val="SOSWCSubGroup"/>
              <w:rPr>
                <w:rFonts w:ascii="Arial" w:hAnsi="Arial"/>
              </w:rPr>
            </w:pPr>
            <w:r>
              <w:rPr>
                <w:rFonts w:ascii="Arial" w:hAnsi="Arial"/>
              </w:rPr>
              <w:t>other construction and demolition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17 09 04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mixed construction and demolition wastes other than those mentioned in 17 09 01, 17 09 02 and 17 09 03</w:t>
            </w:r>
          </w:p>
        </w:tc>
      </w:tr>
      <w:tr w:rsidR="000A1366" w:rsidTr="00993801">
        <w:tblPrEx>
          <w:tblCellMar>
            <w:top w:w="0" w:type="dxa"/>
            <w:left w:w="40" w:type="dxa"/>
            <w:bottom w:w="0" w:type="dxa"/>
            <w:right w:w="40" w:type="dxa"/>
          </w:tblCellMar>
        </w:tblPrEx>
        <w:trPr>
          <w:trHeight w:hRule="exact" w:val="982"/>
        </w:trPr>
        <w:tc>
          <w:tcPr>
            <w:tcW w:w="990" w:type="dxa"/>
            <w:shd w:val="solid" w:color="FFFFFF" w:fill="auto"/>
          </w:tcPr>
          <w:p w:rsidR="000A1366" w:rsidRDefault="000A1366" w:rsidP="00993801">
            <w:pPr>
              <w:pStyle w:val="SOSWCCat"/>
              <w:rPr>
                <w:rFonts w:ascii="Arial" w:hAnsi="Arial"/>
                <w:sz w:val="20"/>
              </w:rPr>
            </w:pPr>
            <w:bookmarkStart w:id="30" w:name="_Toc531667094"/>
            <w:r>
              <w:rPr>
                <w:rFonts w:ascii="Arial" w:hAnsi="Arial"/>
                <w:sz w:val="20"/>
              </w:rPr>
              <w:t>19</w:t>
            </w:r>
            <w:bookmarkEnd w:id="30"/>
          </w:p>
        </w:tc>
        <w:tc>
          <w:tcPr>
            <w:tcW w:w="8640" w:type="dxa"/>
            <w:shd w:val="solid" w:color="FFFFFF" w:fill="auto"/>
          </w:tcPr>
          <w:p w:rsidR="000A1366" w:rsidRDefault="000A1366" w:rsidP="00993801">
            <w:pPr>
              <w:pStyle w:val="SOSWCCat"/>
              <w:rPr>
                <w:rFonts w:ascii="Arial" w:hAnsi="Arial"/>
                <w:sz w:val="20"/>
              </w:rPr>
            </w:pPr>
            <w:bookmarkStart w:id="31" w:name="_Toc531667095"/>
            <w:r>
              <w:rPr>
                <w:rFonts w:ascii="Arial" w:hAnsi="Arial"/>
                <w:sz w:val="20"/>
              </w:rPr>
              <w:t>WASTES FROM WASTE MANAGEMENT FACILITIES, OFF-SITE WASTE WATER TREATMENT PLANTS AND PREPARATION OF WATER INTENDED FOR HUMAN CONSUMPTION/INDUSTRIAL USE</w:t>
            </w:r>
            <w:bookmarkEnd w:id="31"/>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19 01</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incineration or </w:t>
            </w:r>
            <w:proofErr w:type="spellStart"/>
            <w:r>
              <w:rPr>
                <w:rFonts w:ascii="Arial" w:hAnsi="Arial"/>
              </w:rPr>
              <w:t>pyrolysis</w:t>
            </w:r>
            <w:proofErr w:type="spellEnd"/>
            <w:r>
              <w:rPr>
                <w:rFonts w:ascii="Arial" w:hAnsi="Arial"/>
              </w:rPr>
              <w:t xml:space="preserve"> of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19 01 02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ferrous materials removed from bottom ash</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19 01.12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bottom ash and slag other than those mentioned in 19 01.11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19 01 18</w:t>
            </w:r>
          </w:p>
        </w:tc>
        <w:tc>
          <w:tcPr>
            <w:tcW w:w="8640" w:type="dxa"/>
            <w:shd w:val="solid" w:color="FFFFFF" w:fill="auto"/>
          </w:tcPr>
          <w:p w:rsidR="000A1366" w:rsidRDefault="000A1366" w:rsidP="00993801">
            <w:pPr>
              <w:widowControl w:val="0"/>
              <w:rPr>
                <w:snapToGrid w:val="0"/>
                <w:color w:val="000000"/>
                <w:sz w:val="18"/>
              </w:rPr>
            </w:pPr>
            <w:proofErr w:type="spellStart"/>
            <w:r>
              <w:rPr>
                <w:snapToGrid w:val="0"/>
                <w:color w:val="000000"/>
                <w:sz w:val="18"/>
              </w:rPr>
              <w:t>pyrolysis</w:t>
            </w:r>
            <w:proofErr w:type="spellEnd"/>
            <w:r>
              <w:rPr>
                <w:snapToGrid w:val="0"/>
                <w:color w:val="000000"/>
                <w:sz w:val="18"/>
              </w:rPr>
              <w:t xml:space="preserve"> wastes other than those mentioned in 19 01 17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19 01 19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sands from fluidised beds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19 02</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w:t>
            </w:r>
            <w:proofErr w:type="spellStart"/>
            <w:r>
              <w:rPr>
                <w:rFonts w:ascii="Arial" w:hAnsi="Arial"/>
              </w:rPr>
              <w:t>physico</w:t>
            </w:r>
            <w:proofErr w:type="spellEnd"/>
            <w:r>
              <w:rPr>
                <w:rFonts w:ascii="Arial" w:hAnsi="Arial"/>
              </w:rPr>
              <w:t xml:space="preserve">/chemical treatments of waste (including </w:t>
            </w:r>
            <w:proofErr w:type="spellStart"/>
            <w:r>
              <w:rPr>
                <w:rFonts w:ascii="Arial" w:hAnsi="Arial"/>
              </w:rPr>
              <w:t>dechromatation</w:t>
            </w:r>
            <w:proofErr w:type="spellEnd"/>
            <w:r>
              <w:rPr>
                <w:rFonts w:ascii="Arial" w:hAnsi="Arial"/>
              </w:rPr>
              <w:t xml:space="preserve">, </w:t>
            </w:r>
            <w:proofErr w:type="spellStart"/>
            <w:r>
              <w:rPr>
                <w:rFonts w:ascii="Arial" w:hAnsi="Arial"/>
              </w:rPr>
              <w:t>decyanidation</w:t>
            </w:r>
            <w:proofErr w:type="spellEnd"/>
            <w:r>
              <w:rPr>
                <w:rFonts w:ascii="Arial" w:hAnsi="Arial"/>
              </w:rPr>
              <w:t>, neutralisation)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premixed wastes composed only of non-hazardous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19 02 10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combustible wastes other than those mentioned in 19 02 08 and 19 02 09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19 04</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vitrified waste and wastes from </w:t>
            </w:r>
            <w:proofErr w:type="spellStart"/>
            <w:r>
              <w:rPr>
                <w:rFonts w:ascii="Arial" w:hAnsi="Arial"/>
              </w:rPr>
              <w:t>vitrification</w:t>
            </w:r>
            <w:proofErr w:type="spellEnd"/>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19 04 01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vitrified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19 04 </w:t>
            </w:r>
            <w:proofErr w:type="spellStart"/>
            <w:r>
              <w:rPr>
                <w:snapToGrid w:val="0"/>
                <w:color w:val="000000"/>
                <w:sz w:val="18"/>
              </w:rPr>
              <w:t>04</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aqueous liquid wastes from vitrified waste tempering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19 05</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aerobic treatment of solid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19 05 01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non-composted fraction of municipal and similar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19 05 02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non-composted fraction of animal and vegetable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19 05 03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off-specification compost</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19.12</w:t>
            </w:r>
          </w:p>
        </w:tc>
        <w:tc>
          <w:tcPr>
            <w:tcW w:w="8640" w:type="dxa"/>
            <w:shd w:val="solid" w:color="FFFFFF" w:fill="auto"/>
          </w:tcPr>
          <w:p w:rsidR="000A1366" w:rsidRDefault="000A1366" w:rsidP="00993801">
            <w:pPr>
              <w:pStyle w:val="SOSWCSubGroup"/>
              <w:rPr>
                <w:rFonts w:ascii="Arial" w:hAnsi="Arial"/>
              </w:rPr>
            </w:pPr>
            <w:r>
              <w:rPr>
                <w:rFonts w:ascii="Arial" w:hAnsi="Arial"/>
              </w:rPr>
              <w:t xml:space="preserve">wastes from the mechanical treatment of waste (for example sorting, crushing, compacting, </w:t>
            </w:r>
            <w:proofErr w:type="spellStart"/>
            <w:r>
              <w:rPr>
                <w:rFonts w:ascii="Arial" w:hAnsi="Arial"/>
              </w:rPr>
              <w:t>pelletising</w:t>
            </w:r>
            <w:proofErr w:type="spellEnd"/>
            <w:r>
              <w:rPr>
                <w:rFonts w:ascii="Arial" w:hAnsi="Arial"/>
              </w:rPr>
              <w:t>) not otherwise specified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paper and cardboard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ferrous metal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19.12 03</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non-ferrous metal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plastic and rubber</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19.12 05</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Glass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19.12 07</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wood other than that mentioned in 19.12 06</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Textiles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19.12 09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minerals (for example sand, stones)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19.12 10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combustible waste (refuse derived fuel)</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19.13</w:t>
            </w:r>
          </w:p>
        </w:tc>
        <w:tc>
          <w:tcPr>
            <w:tcW w:w="8640" w:type="dxa"/>
            <w:shd w:val="solid" w:color="FFFFFF" w:fill="auto"/>
          </w:tcPr>
          <w:p w:rsidR="000A1366" w:rsidRDefault="000A1366" w:rsidP="00993801">
            <w:pPr>
              <w:pStyle w:val="SOSWCSubGroup"/>
              <w:rPr>
                <w:rFonts w:ascii="Arial" w:hAnsi="Arial"/>
              </w:rPr>
            </w:pPr>
            <w:r>
              <w:rPr>
                <w:rFonts w:ascii="Arial" w:hAnsi="Arial"/>
              </w:rPr>
              <w:t>wastes from soil and groundwater remediation</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19.13 02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solid wastes from soil remediation other than those mentioned in 19.13 01</w:t>
            </w:r>
          </w:p>
        </w:tc>
      </w:tr>
      <w:tr w:rsidR="000A1366" w:rsidTr="00993801">
        <w:tblPrEx>
          <w:tblCellMar>
            <w:top w:w="0" w:type="dxa"/>
            <w:left w:w="40" w:type="dxa"/>
            <w:bottom w:w="0" w:type="dxa"/>
            <w:right w:w="40" w:type="dxa"/>
          </w:tblCellMar>
        </w:tblPrEx>
        <w:trPr>
          <w:trHeight w:hRule="exact" w:val="852"/>
        </w:trPr>
        <w:tc>
          <w:tcPr>
            <w:tcW w:w="990" w:type="dxa"/>
            <w:shd w:val="solid" w:color="FFFFFF" w:fill="auto"/>
          </w:tcPr>
          <w:p w:rsidR="000A1366" w:rsidRDefault="000A1366" w:rsidP="00993801">
            <w:pPr>
              <w:pStyle w:val="SOSWCCat"/>
              <w:rPr>
                <w:rFonts w:ascii="Arial" w:hAnsi="Arial"/>
                <w:sz w:val="20"/>
              </w:rPr>
            </w:pPr>
            <w:bookmarkStart w:id="32" w:name="_Toc531667096"/>
            <w:r>
              <w:rPr>
                <w:rFonts w:ascii="Arial" w:hAnsi="Arial"/>
                <w:sz w:val="20"/>
              </w:rPr>
              <w:t>20</w:t>
            </w:r>
            <w:bookmarkEnd w:id="32"/>
          </w:p>
        </w:tc>
        <w:tc>
          <w:tcPr>
            <w:tcW w:w="8640" w:type="dxa"/>
            <w:shd w:val="solid" w:color="FFFFFF" w:fill="auto"/>
          </w:tcPr>
          <w:p w:rsidR="000A1366" w:rsidRDefault="000A1366" w:rsidP="00993801">
            <w:pPr>
              <w:pStyle w:val="SOSWCCat"/>
              <w:rPr>
                <w:rFonts w:ascii="Arial" w:hAnsi="Arial"/>
                <w:sz w:val="20"/>
              </w:rPr>
            </w:pPr>
            <w:bookmarkStart w:id="33" w:name="_Toc531667097"/>
            <w:r>
              <w:rPr>
                <w:rFonts w:ascii="Arial" w:hAnsi="Arial"/>
                <w:sz w:val="20"/>
              </w:rPr>
              <w:t>MUNICIPAL WASTES (HOUSEHOLD WASTE AND SIMILAR COMMERCIAL, INDUSTRIAL AND INSTITUTIONAL WASTES) INCLUDING SEPARATELY COLLECTED FRACTIONS</w:t>
            </w:r>
            <w:bookmarkEnd w:id="33"/>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20 01</w:t>
            </w:r>
          </w:p>
        </w:tc>
        <w:tc>
          <w:tcPr>
            <w:tcW w:w="8640" w:type="dxa"/>
            <w:shd w:val="solid" w:color="FFFFFF" w:fill="auto"/>
          </w:tcPr>
          <w:p w:rsidR="000A1366" w:rsidRDefault="000A1366" w:rsidP="00993801">
            <w:pPr>
              <w:pStyle w:val="SOSWCSubGroup"/>
              <w:rPr>
                <w:rFonts w:ascii="Arial" w:hAnsi="Arial"/>
              </w:rPr>
            </w:pPr>
            <w:r>
              <w:rPr>
                <w:rFonts w:ascii="Arial" w:hAnsi="Arial"/>
              </w:rPr>
              <w:t>separately collected fractions (except 15 01)</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20 01 </w:t>
            </w:r>
            <w:proofErr w:type="spellStart"/>
            <w:r>
              <w:rPr>
                <w:snapToGrid w:val="0"/>
                <w:color w:val="000000"/>
                <w:sz w:val="18"/>
              </w:rPr>
              <w:t>01</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paper and cardboard</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Glass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20 01 08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biodegradable kitchen and canteen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20 01 10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Clothes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20 01.11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Textiles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20 01.28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paint, inks, adhesives and resins other than those mentioned in.20 01.27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20 01.30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detergents other than those mentioned in.20 01.29</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20 01.34</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batteries and accumulators other than those mentioned in.20 01.33</w:t>
            </w:r>
          </w:p>
        </w:tc>
      </w:tr>
      <w:tr w:rsidR="000A1366" w:rsidTr="00993801">
        <w:tblPrEx>
          <w:tblCellMar>
            <w:top w:w="0" w:type="dxa"/>
            <w:left w:w="40" w:type="dxa"/>
            <w:bottom w:w="0" w:type="dxa"/>
            <w:right w:w="40" w:type="dxa"/>
          </w:tblCellMar>
        </w:tblPrEx>
        <w:trPr>
          <w:trHeight w:hRule="exact" w:val="3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20 01.36</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discarded electrical and electronic equipment other than those mentioned in.20 01.21,.20 01.23 and.20 01.35</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20 01.38</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wood other than that mentioned in.20 01.37</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20 01.39</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Plastics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20 01.40</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Metals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lastRenderedPageBreak/>
              <w:t>20 01.41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wastes from chimney sweeping</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20 02</w:t>
            </w:r>
          </w:p>
        </w:tc>
        <w:tc>
          <w:tcPr>
            <w:tcW w:w="8640" w:type="dxa"/>
            <w:shd w:val="solid" w:color="FFFFFF" w:fill="auto"/>
          </w:tcPr>
          <w:p w:rsidR="000A1366" w:rsidRDefault="000A1366" w:rsidP="00993801">
            <w:pPr>
              <w:pStyle w:val="SOSWCSubGroup"/>
              <w:rPr>
                <w:rFonts w:ascii="Arial" w:hAnsi="Arial"/>
              </w:rPr>
            </w:pPr>
            <w:r>
              <w:rPr>
                <w:rFonts w:ascii="Arial" w:hAnsi="Arial"/>
              </w:rPr>
              <w:t>garden and park wastes (including cemetery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20 02 01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biodegradable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20 02 </w:t>
            </w:r>
            <w:proofErr w:type="spellStart"/>
            <w:r>
              <w:rPr>
                <w:snapToGrid w:val="0"/>
                <w:color w:val="000000"/>
                <w:sz w:val="18"/>
              </w:rPr>
              <w:t>02</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soil and stones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pStyle w:val="SOSWCSubGroup"/>
              <w:rPr>
                <w:rFonts w:ascii="Arial" w:hAnsi="Arial"/>
              </w:rPr>
            </w:pPr>
            <w:r>
              <w:rPr>
                <w:rFonts w:ascii="Arial" w:hAnsi="Arial"/>
              </w:rPr>
              <w:t>20 03</w:t>
            </w:r>
          </w:p>
        </w:tc>
        <w:tc>
          <w:tcPr>
            <w:tcW w:w="8640" w:type="dxa"/>
            <w:shd w:val="solid" w:color="FFFFFF" w:fill="auto"/>
          </w:tcPr>
          <w:p w:rsidR="000A1366" w:rsidRDefault="000A1366" w:rsidP="00993801">
            <w:pPr>
              <w:pStyle w:val="SOSWCSubGroup"/>
              <w:rPr>
                <w:rFonts w:ascii="Arial" w:hAnsi="Arial"/>
              </w:rPr>
            </w:pPr>
            <w:r>
              <w:rPr>
                <w:rFonts w:ascii="Arial" w:hAnsi="Arial"/>
              </w:rPr>
              <w:t>other municipal wastes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20 03 01</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mixed municipal waste</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20 03 02</w:t>
            </w:r>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waste from markets</w:t>
            </w:r>
          </w:p>
        </w:tc>
      </w:tr>
      <w:tr w:rsidR="000A1366" w:rsidTr="00993801">
        <w:tblPrEx>
          <w:tblCellMar>
            <w:top w:w="0" w:type="dxa"/>
            <w:left w:w="40" w:type="dxa"/>
            <w:bottom w:w="0" w:type="dxa"/>
            <w:right w:w="40" w:type="dxa"/>
          </w:tblCellMar>
        </w:tblPrEx>
        <w:trPr>
          <w:trHeight w:hRule="exact" w:val="270"/>
        </w:trPr>
        <w:tc>
          <w:tcPr>
            <w:tcW w:w="990" w:type="dxa"/>
            <w:shd w:val="solid" w:color="FFFFFF" w:fill="auto"/>
          </w:tcPr>
          <w:p w:rsidR="000A1366" w:rsidRDefault="000A1366" w:rsidP="00993801">
            <w:pPr>
              <w:widowControl w:val="0"/>
              <w:rPr>
                <w:snapToGrid w:val="0"/>
                <w:color w:val="000000"/>
                <w:sz w:val="18"/>
              </w:rPr>
            </w:pPr>
            <w:r>
              <w:rPr>
                <w:snapToGrid w:val="0"/>
                <w:color w:val="000000"/>
                <w:sz w:val="18"/>
              </w:rPr>
              <w:t xml:space="preserve">20 03 </w:t>
            </w:r>
            <w:proofErr w:type="spellStart"/>
            <w:r>
              <w:rPr>
                <w:snapToGrid w:val="0"/>
                <w:color w:val="000000"/>
                <w:sz w:val="18"/>
              </w:rPr>
              <w:t>03</w:t>
            </w:r>
            <w:proofErr w:type="spellEnd"/>
          </w:p>
        </w:tc>
        <w:tc>
          <w:tcPr>
            <w:tcW w:w="8640" w:type="dxa"/>
            <w:shd w:val="solid" w:color="FFFFFF" w:fill="auto"/>
          </w:tcPr>
          <w:p w:rsidR="000A1366" w:rsidRDefault="000A1366" w:rsidP="00993801">
            <w:pPr>
              <w:widowControl w:val="0"/>
              <w:rPr>
                <w:snapToGrid w:val="0"/>
                <w:color w:val="000000"/>
                <w:sz w:val="18"/>
              </w:rPr>
            </w:pPr>
            <w:r>
              <w:rPr>
                <w:snapToGrid w:val="0"/>
                <w:color w:val="000000"/>
                <w:sz w:val="18"/>
              </w:rPr>
              <w:t>street-cleaning residues</w:t>
            </w:r>
          </w:p>
        </w:tc>
      </w:tr>
      <w:tr w:rsidR="000A1366" w:rsidTr="00993801">
        <w:tblPrEx>
          <w:tblCellMar>
            <w:top w:w="0" w:type="dxa"/>
            <w:left w:w="40" w:type="dxa"/>
            <w:bottom w:w="0" w:type="dxa"/>
            <w:right w:w="40" w:type="dxa"/>
          </w:tblCellMar>
        </w:tblPrEx>
        <w:trPr>
          <w:trHeight w:hRule="exact" w:val="270"/>
        </w:trPr>
        <w:tc>
          <w:tcPr>
            <w:tcW w:w="990" w:type="dxa"/>
            <w:tcBorders>
              <w:bottom w:val="single" w:sz="4" w:space="0" w:color="auto"/>
            </w:tcBorders>
            <w:shd w:val="solid" w:color="FFFFFF" w:fill="auto"/>
          </w:tcPr>
          <w:p w:rsidR="000A1366" w:rsidRDefault="000A1366" w:rsidP="00993801">
            <w:pPr>
              <w:widowControl w:val="0"/>
              <w:rPr>
                <w:snapToGrid w:val="0"/>
                <w:color w:val="000000"/>
                <w:sz w:val="18"/>
              </w:rPr>
            </w:pPr>
            <w:r>
              <w:rPr>
                <w:snapToGrid w:val="0"/>
                <w:color w:val="000000"/>
                <w:sz w:val="18"/>
              </w:rPr>
              <w:t>20 03 07</w:t>
            </w:r>
          </w:p>
        </w:tc>
        <w:tc>
          <w:tcPr>
            <w:tcW w:w="8640" w:type="dxa"/>
            <w:tcBorders>
              <w:bottom w:val="single" w:sz="4" w:space="0" w:color="auto"/>
            </w:tcBorders>
            <w:shd w:val="solid" w:color="FFFFFF" w:fill="auto"/>
          </w:tcPr>
          <w:p w:rsidR="000A1366" w:rsidRDefault="000A1366" w:rsidP="00993801">
            <w:pPr>
              <w:widowControl w:val="0"/>
              <w:rPr>
                <w:snapToGrid w:val="0"/>
                <w:color w:val="000000"/>
                <w:sz w:val="18"/>
              </w:rPr>
            </w:pPr>
            <w:r>
              <w:rPr>
                <w:snapToGrid w:val="0"/>
                <w:color w:val="000000"/>
                <w:sz w:val="18"/>
              </w:rPr>
              <w:t>bulky waste</w:t>
            </w:r>
          </w:p>
        </w:tc>
      </w:tr>
    </w:tbl>
    <w:p w:rsidR="000A1366" w:rsidRDefault="000A1366" w:rsidP="000A1366">
      <w:pPr>
        <w:jc w:val="center"/>
      </w:pPr>
    </w:p>
    <w:p w:rsidR="000A1366" w:rsidRDefault="000A1366" w:rsidP="000A1366">
      <w:pPr>
        <w:jc w:val="center"/>
      </w:pPr>
    </w:p>
    <w:p w:rsidR="000A1366" w:rsidRDefault="000A1366" w:rsidP="000A1366">
      <w:pPr>
        <w:pStyle w:val="BodyText3"/>
        <w:jc w:val="both"/>
      </w:pPr>
      <w:r>
        <w:t>Notwithstanding the above listed waste categories, no Special Waste will be accepted at the facility. Any unauthorised delivery will be regarded as an emergency and dealt with under the terms of the Site’s Emergency Procedures (See Appendix 9 below)</w:t>
      </w:r>
    </w:p>
    <w:p w:rsidR="00B52042" w:rsidRDefault="00B52042">
      <w:pPr>
        <w:pStyle w:val="Heading4"/>
        <w:ind w:left="0"/>
      </w:pPr>
    </w:p>
    <w:p w:rsidR="009C3EEB" w:rsidRPr="009C3EEB" w:rsidRDefault="009C3EEB" w:rsidP="009C3EEB"/>
    <w:p w:rsidR="00B52042" w:rsidRDefault="00B52042"/>
    <w:p w:rsidR="00B52042" w:rsidRDefault="001F7C93">
      <w:r>
        <w:t>Richard Clews</w:t>
      </w:r>
    </w:p>
    <w:p w:rsidR="00B52042" w:rsidRDefault="001F7C93">
      <w:r>
        <w:t>Director</w:t>
      </w:r>
    </w:p>
    <w:p w:rsidR="00B52042" w:rsidRDefault="00B52042">
      <w:pPr>
        <w:rPr>
          <w:lang w:val="en-US"/>
        </w:rPr>
      </w:pPr>
    </w:p>
    <w:p w:rsidR="001F7C93" w:rsidRDefault="001F7C93">
      <w:pPr>
        <w:jc w:val="both"/>
        <w:rPr>
          <w:b/>
          <w:bCs/>
        </w:rPr>
      </w:pPr>
    </w:p>
    <w:sectPr w:rsidR="001F7C93" w:rsidSect="00B52042">
      <w:headerReference w:type="default" r:id="rId7"/>
      <w:footerReference w:type="default" r:id="rId8"/>
      <w:pgSz w:w="11906" w:h="16838"/>
      <w:pgMar w:top="1440" w:right="1800" w:bottom="1440" w:left="1800"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FFA" w:rsidRDefault="00145FFA" w:rsidP="00D80F56">
      <w:r>
        <w:separator/>
      </w:r>
    </w:p>
  </w:endnote>
  <w:endnote w:type="continuationSeparator" w:id="0">
    <w:p w:rsidR="00145FFA" w:rsidRDefault="00145FFA" w:rsidP="00D80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42" w:rsidRDefault="001F7C93">
    <w:pPr>
      <w:pStyle w:val="Footer"/>
      <w:pBdr>
        <w:top w:val="single" w:sz="4" w:space="1" w:color="auto"/>
      </w:pBdr>
    </w:pPr>
    <w:r>
      <w:t>Vat no: 747-3166-19                Company no: 3856771               Waste Carriers no:  BLS / 344361 / CB</w:t>
    </w:r>
  </w:p>
  <w:p w:rsidR="00B52042" w:rsidRDefault="00B52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FFA" w:rsidRDefault="00145FFA" w:rsidP="00D80F56">
      <w:r>
        <w:separator/>
      </w:r>
    </w:p>
  </w:footnote>
  <w:footnote w:type="continuationSeparator" w:id="0">
    <w:p w:rsidR="00145FFA" w:rsidRDefault="00145FFA" w:rsidP="00D80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42" w:rsidRDefault="00B52042">
    <w:pPr>
      <w:spacing w:line="280" w:lineRule="atLeast"/>
      <w:jc w:val="center"/>
      <w:rPr>
        <w:b/>
        <w:sz w:val="28"/>
      </w:rPr>
    </w:pPr>
  </w:p>
  <w:p w:rsidR="00B52042" w:rsidRDefault="001F7C93">
    <w:pPr>
      <w:pStyle w:val="Heading2"/>
      <w:pBdr>
        <w:top w:val="none" w:sz="0" w:space="0" w:color="auto"/>
      </w:pBdr>
      <w:jc w:val="left"/>
      <w:rPr>
        <w:sz w:val="24"/>
      </w:rPr>
    </w:pPr>
    <w:r>
      <w:rPr>
        <w:sz w:val="24"/>
      </w:rPr>
      <w:t>Clews Recycling Ltd</w:t>
    </w:r>
  </w:p>
  <w:p w:rsidR="00B52042" w:rsidRDefault="00B520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D4261"/>
    <w:multiLevelType w:val="hybridMultilevel"/>
    <w:tmpl w:val="3B8AA1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C3EEB"/>
    <w:rsid w:val="000A1366"/>
    <w:rsid w:val="00145FFA"/>
    <w:rsid w:val="001F7C93"/>
    <w:rsid w:val="004D1AEE"/>
    <w:rsid w:val="009C3EEB"/>
    <w:rsid w:val="00B520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42"/>
    <w:rPr>
      <w:rFonts w:ascii="Arial" w:hAnsi="Arial"/>
      <w:sz w:val="24"/>
      <w:lang w:eastAsia="en-US"/>
    </w:rPr>
  </w:style>
  <w:style w:type="paragraph" w:styleId="Heading1">
    <w:name w:val="heading 1"/>
    <w:basedOn w:val="Normal"/>
    <w:next w:val="Normal"/>
    <w:qFormat/>
    <w:rsid w:val="00B52042"/>
    <w:pPr>
      <w:keepNext/>
      <w:outlineLvl w:val="0"/>
    </w:pPr>
    <w:rPr>
      <w:b/>
      <w:bCs/>
    </w:rPr>
  </w:style>
  <w:style w:type="paragraph" w:styleId="Heading2">
    <w:name w:val="heading 2"/>
    <w:basedOn w:val="Normal"/>
    <w:next w:val="Normal"/>
    <w:qFormat/>
    <w:rsid w:val="00B52042"/>
    <w:pPr>
      <w:keepNext/>
      <w:pBdr>
        <w:top w:val="single" w:sz="4" w:space="1" w:color="auto"/>
      </w:pBdr>
      <w:spacing w:line="280" w:lineRule="atLeast"/>
      <w:jc w:val="center"/>
      <w:outlineLvl w:val="1"/>
    </w:pPr>
    <w:rPr>
      <w:b/>
      <w:sz w:val="28"/>
    </w:rPr>
  </w:style>
  <w:style w:type="paragraph" w:styleId="Heading3">
    <w:name w:val="heading 3"/>
    <w:basedOn w:val="Normal"/>
    <w:next w:val="Normal"/>
    <w:qFormat/>
    <w:rsid w:val="00B52042"/>
    <w:pPr>
      <w:keepNext/>
      <w:jc w:val="both"/>
      <w:outlineLvl w:val="2"/>
    </w:pPr>
    <w:rPr>
      <w:b/>
      <w:bCs/>
    </w:rPr>
  </w:style>
  <w:style w:type="paragraph" w:styleId="Heading4">
    <w:name w:val="heading 4"/>
    <w:basedOn w:val="Normal"/>
    <w:next w:val="Normal"/>
    <w:qFormat/>
    <w:rsid w:val="00B52042"/>
    <w:pPr>
      <w:keepNext/>
      <w:ind w:left="1080"/>
      <w:outlineLvl w:val="3"/>
    </w:pPr>
  </w:style>
  <w:style w:type="paragraph" w:styleId="Heading9">
    <w:name w:val="heading 9"/>
    <w:basedOn w:val="Normal"/>
    <w:next w:val="Normal"/>
    <w:link w:val="Heading9Char"/>
    <w:uiPriority w:val="9"/>
    <w:semiHidden/>
    <w:unhideWhenUsed/>
    <w:qFormat/>
    <w:rsid w:val="000A136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52042"/>
    <w:pPr>
      <w:framePr w:w="7920" w:h="1980" w:hRule="exact" w:hSpace="180" w:wrap="auto" w:hAnchor="page" w:xAlign="center" w:yAlign="bottom"/>
      <w:ind w:left="2880"/>
    </w:pPr>
    <w:rPr>
      <w:sz w:val="28"/>
    </w:rPr>
  </w:style>
  <w:style w:type="paragraph" w:styleId="Header">
    <w:name w:val="header"/>
    <w:basedOn w:val="Normal"/>
    <w:semiHidden/>
    <w:rsid w:val="00B52042"/>
    <w:pPr>
      <w:tabs>
        <w:tab w:val="center" w:pos="4153"/>
        <w:tab w:val="right" w:pos="8306"/>
      </w:tabs>
    </w:pPr>
    <w:rPr>
      <w:rFonts w:ascii="Times New Roman" w:hAnsi="Times New Roman"/>
      <w:sz w:val="20"/>
    </w:rPr>
  </w:style>
  <w:style w:type="paragraph" w:styleId="Footer">
    <w:name w:val="footer"/>
    <w:basedOn w:val="Normal"/>
    <w:semiHidden/>
    <w:rsid w:val="00B52042"/>
    <w:pPr>
      <w:tabs>
        <w:tab w:val="center" w:pos="4153"/>
        <w:tab w:val="right" w:pos="8306"/>
      </w:tabs>
    </w:pPr>
    <w:rPr>
      <w:rFonts w:ascii="Times New Roman" w:hAnsi="Times New Roman"/>
      <w:sz w:val="20"/>
    </w:rPr>
  </w:style>
  <w:style w:type="character" w:styleId="Hyperlink">
    <w:name w:val="Hyperlink"/>
    <w:basedOn w:val="DefaultParagraphFont"/>
    <w:semiHidden/>
    <w:rsid w:val="00B52042"/>
    <w:rPr>
      <w:color w:val="0000FF"/>
      <w:u w:val="single"/>
    </w:rPr>
  </w:style>
  <w:style w:type="character" w:customStyle="1" w:styleId="Heading9Char">
    <w:name w:val="Heading 9 Char"/>
    <w:basedOn w:val="DefaultParagraphFont"/>
    <w:link w:val="Heading9"/>
    <w:uiPriority w:val="9"/>
    <w:semiHidden/>
    <w:rsid w:val="000A1366"/>
    <w:rPr>
      <w:rFonts w:asciiTheme="majorHAnsi" w:eastAsiaTheme="majorEastAsia" w:hAnsiTheme="majorHAnsi" w:cstheme="majorBidi"/>
      <w:i/>
      <w:iCs/>
      <w:color w:val="404040" w:themeColor="text1" w:themeTint="BF"/>
      <w:lang w:eastAsia="en-US"/>
    </w:rPr>
  </w:style>
  <w:style w:type="paragraph" w:styleId="Title">
    <w:name w:val="Title"/>
    <w:basedOn w:val="Normal"/>
    <w:link w:val="TitleChar"/>
    <w:qFormat/>
    <w:rsid w:val="000A1366"/>
    <w:pPr>
      <w:jc w:val="center"/>
    </w:pPr>
    <w:rPr>
      <w:rFonts w:ascii="Times New Roman" w:hAnsi="Times New Roman"/>
      <w:b/>
      <w:bCs/>
      <w:sz w:val="32"/>
      <w:szCs w:val="24"/>
    </w:rPr>
  </w:style>
  <w:style w:type="character" w:customStyle="1" w:styleId="TitleChar">
    <w:name w:val="Title Char"/>
    <w:basedOn w:val="DefaultParagraphFont"/>
    <w:link w:val="Title"/>
    <w:rsid w:val="000A1366"/>
    <w:rPr>
      <w:b/>
      <w:bCs/>
      <w:sz w:val="32"/>
      <w:szCs w:val="24"/>
      <w:lang w:eastAsia="en-US"/>
    </w:rPr>
  </w:style>
  <w:style w:type="paragraph" w:customStyle="1" w:styleId="SOSWCCat">
    <w:name w:val="SOSWCCat"/>
    <w:basedOn w:val="Normal"/>
    <w:next w:val="Normal"/>
    <w:rsid w:val="000A1366"/>
    <w:pPr>
      <w:widowControl w:val="0"/>
      <w:shd w:val="solid" w:color="auto" w:fill="000000"/>
      <w:tabs>
        <w:tab w:val="left" w:pos="90"/>
        <w:tab w:val="left" w:pos="1417"/>
        <w:tab w:val="left" w:pos="1870"/>
      </w:tabs>
    </w:pPr>
    <w:rPr>
      <w:rFonts w:ascii="Arial Black" w:hAnsi="Arial Black"/>
      <w:snapToGrid w:val="0"/>
      <w:color w:val="FFFFFF"/>
    </w:rPr>
  </w:style>
  <w:style w:type="paragraph" w:customStyle="1" w:styleId="SOSWCSubGroup">
    <w:name w:val="SOSWCSubGroup"/>
    <w:basedOn w:val="Normal"/>
    <w:rsid w:val="000A1366"/>
    <w:pPr>
      <w:widowControl w:val="0"/>
      <w:shd w:val="pct20" w:color="auto" w:fill="FFFFFF"/>
      <w:tabs>
        <w:tab w:val="left" w:pos="90"/>
        <w:tab w:val="left" w:pos="913"/>
        <w:tab w:val="left" w:pos="1473"/>
      </w:tabs>
    </w:pPr>
    <w:rPr>
      <w:rFonts w:ascii="Impact" w:hAnsi="Impact"/>
      <w:snapToGrid w:val="0"/>
      <w:color w:val="000000"/>
      <w:sz w:val="20"/>
    </w:rPr>
  </w:style>
  <w:style w:type="paragraph" w:styleId="BodyText3">
    <w:name w:val="Body Text 3"/>
    <w:basedOn w:val="Normal"/>
    <w:link w:val="BodyText3Char"/>
    <w:semiHidden/>
    <w:rsid w:val="000A1366"/>
    <w:pPr>
      <w:jc w:val="center"/>
    </w:pPr>
    <w:rPr>
      <w:b/>
      <w:bCs/>
      <w:szCs w:val="24"/>
    </w:rPr>
  </w:style>
  <w:style w:type="character" w:customStyle="1" w:styleId="BodyText3Char">
    <w:name w:val="Body Text 3 Char"/>
    <w:basedOn w:val="DefaultParagraphFont"/>
    <w:link w:val="BodyText3"/>
    <w:semiHidden/>
    <w:rsid w:val="000A1366"/>
    <w:rPr>
      <w:rFonts w:ascii="Arial" w:hAnsi="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Yours sincerely</vt:lpstr>
    </vt:vector>
  </TitlesOfParts>
  <Company>Key Waste Solutions</Company>
  <LinksUpToDate>false</LinksUpToDate>
  <CharactersWithSpaces>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creator>Richard Clews</dc:creator>
  <cp:lastModifiedBy>richard</cp:lastModifiedBy>
  <cp:revision>2</cp:revision>
  <cp:lastPrinted>2000-08-02T19:18:00Z</cp:lastPrinted>
  <dcterms:created xsi:type="dcterms:W3CDTF">2015-11-12T09:41:00Z</dcterms:created>
  <dcterms:modified xsi:type="dcterms:W3CDTF">2015-11-12T09:41:00Z</dcterms:modified>
</cp:coreProperties>
</file>