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172" w:rsidRDefault="009D5172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-487045</wp:posOffset>
            </wp:positionV>
            <wp:extent cx="3966210" cy="486410"/>
            <wp:effectExtent l="0" t="0" r="0" b="0"/>
            <wp:wrapTight wrapText="bothSides">
              <wp:wrapPolygon edited="0">
                <wp:start x="830" y="846"/>
                <wp:lineTo x="0" y="7614"/>
                <wp:lineTo x="104" y="17765"/>
                <wp:lineTo x="934" y="21149"/>
                <wp:lineTo x="1660" y="21149"/>
                <wp:lineTo x="21164" y="21149"/>
                <wp:lineTo x="21372" y="15227"/>
                <wp:lineTo x="21372" y="14381"/>
                <wp:lineTo x="21579" y="5922"/>
                <wp:lineTo x="17844" y="2538"/>
                <wp:lineTo x="2386" y="846"/>
                <wp:lineTo x="830" y="846"/>
              </wp:wrapPolygon>
            </wp:wrapTight>
            <wp:docPr id="2" name="Picture 0" descr="Multi-coloure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ti-coloured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10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5172" w:rsidRPr="003C45E5" w:rsidRDefault="009D5172" w:rsidP="009D5172">
      <w:pPr>
        <w:jc w:val="center"/>
        <w:rPr>
          <w:rFonts w:ascii="Rockwell" w:hAnsi="Rockwell"/>
          <w:b/>
          <w:sz w:val="36"/>
          <w:szCs w:val="36"/>
        </w:rPr>
      </w:pPr>
      <w:r w:rsidRPr="003C45E5">
        <w:rPr>
          <w:rFonts w:ascii="Rockwell" w:hAnsi="Rockwell"/>
          <w:b/>
          <w:sz w:val="36"/>
          <w:szCs w:val="36"/>
        </w:rPr>
        <w:t xml:space="preserve">Recycling Data </w:t>
      </w:r>
      <w:r w:rsidR="00C807A5">
        <w:rPr>
          <w:rFonts w:ascii="Rockwell" w:hAnsi="Rockwell"/>
          <w:b/>
          <w:sz w:val="36"/>
          <w:szCs w:val="36"/>
        </w:rPr>
        <w:t>Aug</w:t>
      </w:r>
      <w:r w:rsidRPr="003C45E5">
        <w:rPr>
          <w:rFonts w:ascii="Rockwell" w:hAnsi="Rockwell"/>
          <w:b/>
          <w:sz w:val="36"/>
          <w:szCs w:val="36"/>
        </w:rPr>
        <w:t xml:space="preserve"> 2016</w:t>
      </w:r>
    </w:p>
    <w:p w:rsidR="009D5172" w:rsidRDefault="009D5172" w:rsidP="003C45E5">
      <w:pPr>
        <w:jc w:val="center"/>
        <w:rPr>
          <w:rFonts w:ascii="Rockwell" w:hAnsi="Rockwell"/>
          <w:sz w:val="28"/>
          <w:szCs w:val="36"/>
        </w:rPr>
      </w:pPr>
      <w:r w:rsidRPr="003C45E5">
        <w:rPr>
          <w:rFonts w:ascii="Rockwell" w:hAnsi="Rockwell"/>
          <w:sz w:val="28"/>
          <w:szCs w:val="36"/>
        </w:rPr>
        <w:t xml:space="preserve">The below figures detail the materials recycled through Clews </w:t>
      </w:r>
      <w:proofErr w:type="spellStart"/>
      <w:r w:rsidRPr="003C45E5">
        <w:rPr>
          <w:rFonts w:ascii="Rockwell" w:hAnsi="Rockwell"/>
          <w:sz w:val="28"/>
          <w:szCs w:val="36"/>
        </w:rPr>
        <w:t>Recycling’s</w:t>
      </w:r>
      <w:proofErr w:type="spellEnd"/>
      <w:r w:rsidRPr="003C45E5">
        <w:rPr>
          <w:rFonts w:ascii="Rockwell" w:hAnsi="Rockwell"/>
          <w:sz w:val="28"/>
          <w:szCs w:val="36"/>
        </w:rPr>
        <w:t xml:space="preserve"> operati</w:t>
      </w:r>
      <w:r w:rsidR="00C26C2A">
        <w:rPr>
          <w:rFonts w:ascii="Rockwell" w:hAnsi="Rockwell"/>
          <w:sz w:val="28"/>
          <w:szCs w:val="36"/>
        </w:rPr>
        <w:t>onal centre at Unit 17 Hunters Lane</w:t>
      </w:r>
    </w:p>
    <w:p w:rsidR="00C26C2A" w:rsidRDefault="00C26C2A" w:rsidP="003C45E5">
      <w:pPr>
        <w:jc w:val="center"/>
        <w:rPr>
          <w:rFonts w:ascii="Rockwell" w:hAnsi="Rockwell"/>
          <w:sz w:val="28"/>
          <w:szCs w:val="36"/>
        </w:rPr>
      </w:pPr>
    </w:p>
    <w:tbl>
      <w:tblPr>
        <w:tblW w:w="8256" w:type="dxa"/>
        <w:tblInd w:w="89" w:type="dxa"/>
        <w:tblLook w:val="04A0"/>
      </w:tblPr>
      <w:tblGrid>
        <w:gridCol w:w="2976"/>
        <w:gridCol w:w="2496"/>
        <w:gridCol w:w="2784"/>
      </w:tblGrid>
      <w:tr w:rsidR="00C807A5" w:rsidRPr="00C26C2A" w:rsidTr="00C26C2A">
        <w:trPr>
          <w:trHeight w:val="727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A71AF"/>
            <w:noWrap/>
            <w:vAlign w:val="bottom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Material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A71AF"/>
            <w:vAlign w:val="bottom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Outgoing tonnes</w:t>
            </w:r>
          </w:p>
        </w:tc>
        <w:tc>
          <w:tcPr>
            <w:tcW w:w="2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A71AF"/>
            <w:noWrap/>
            <w:vAlign w:val="bottom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Percentage</w:t>
            </w:r>
          </w:p>
        </w:tc>
      </w:tr>
      <w:tr w:rsidR="00C807A5" w:rsidRPr="00C26C2A" w:rsidTr="008B2873">
        <w:trPr>
          <w:trHeight w:val="312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Landfill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8.9</w:t>
            </w:r>
          </w:p>
        </w:tc>
      </w:tr>
      <w:tr w:rsidR="00C807A5" w:rsidRPr="00C26C2A" w:rsidTr="008B2873">
        <w:trPr>
          <w:trHeight w:val="312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RDF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9.8</w:t>
            </w:r>
          </w:p>
        </w:tc>
      </w:tr>
      <w:tr w:rsidR="00C807A5" w:rsidRPr="00C26C2A" w:rsidTr="00C26C2A">
        <w:trPr>
          <w:trHeight w:val="312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Clean wood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</w:t>
            </w:r>
          </w:p>
        </w:tc>
      </w:tr>
      <w:tr w:rsidR="00C807A5" w:rsidRPr="00C26C2A" w:rsidTr="00C26C2A">
        <w:trPr>
          <w:trHeight w:val="312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Low grade wood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7.2</w:t>
            </w:r>
          </w:p>
        </w:tc>
      </w:tr>
      <w:tr w:rsidR="00C807A5" w:rsidRPr="00C26C2A" w:rsidTr="00C26C2A">
        <w:trPr>
          <w:trHeight w:val="312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Ferrous Metal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</w:tr>
      <w:tr w:rsidR="00C807A5" w:rsidRPr="00C26C2A" w:rsidTr="00C26C2A">
        <w:trPr>
          <w:trHeight w:val="312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Non-ferrous Metal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</w:t>
            </w:r>
          </w:p>
        </w:tc>
      </w:tr>
      <w:tr w:rsidR="00C807A5" w:rsidRPr="00C26C2A" w:rsidTr="00C26C2A">
        <w:trPr>
          <w:trHeight w:val="312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Cardboard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16.7</w:t>
            </w:r>
          </w:p>
        </w:tc>
      </w:tr>
      <w:tr w:rsidR="00C807A5" w:rsidRPr="00C26C2A" w:rsidTr="00C26C2A">
        <w:trPr>
          <w:trHeight w:val="312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Mixed papers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4.6</w:t>
            </w:r>
          </w:p>
        </w:tc>
      </w:tr>
      <w:tr w:rsidR="00C807A5" w:rsidRPr="00C26C2A" w:rsidTr="00C26C2A">
        <w:trPr>
          <w:trHeight w:val="312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</w:t>
            </w:r>
          </w:p>
        </w:tc>
      </w:tr>
      <w:tr w:rsidR="00C807A5" w:rsidRPr="00C26C2A" w:rsidTr="00C26C2A">
        <w:trPr>
          <w:trHeight w:val="312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Inert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23.8</w:t>
            </w:r>
          </w:p>
        </w:tc>
      </w:tr>
      <w:tr w:rsidR="00C807A5" w:rsidRPr="00C26C2A" w:rsidTr="00C26C2A">
        <w:trPr>
          <w:trHeight w:val="312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Hardcore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13.3</w:t>
            </w:r>
          </w:p>
        </w:tc>
      </w:tr>
      <w:tr w:rsidR="00C807A5" w:rsidRPr="00C26C2A" w:rsidTr="00C26C2A">
        <w:trPr>
          <w:trHeight w:val="312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WEEE goods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</w:t>
            </w:r>
          </w:p>
        </w:tc>
      </w:tr>
      <w:tr w:rsidR="00C807A5" w:rsidRPr="00C26C2A" w:rsidTr="00C26C2A">
        <w:trPr>
          <w:trHeight w:val="312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Plasterboard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</w:t>
            </w:r>
          </w:p>
        </w:tc>
      </w:tr>
      <w:tr w:rsidR="00C807A5" w:rsidRPr="00C26C2A" w:rsidTr="00C26C2A">
        <w:trPr>
          <w:trHeight w:val="312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HDPE films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</w:t>
            </w:r>
          </w:p>
        </w:tc>
      </w:tr>
      <w:tr w:rsidR="00C807A5" w:rsidRPr="00C26C2A" w:rsidTr="00C26C2A">
        <w:trPr>
          <w:trHeight w:val="312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Rigid Plastic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</w:t>
            </w:r>
          </w:p>
        </w:tc>
      </w:tr>
      <w:tr w:rsidR="00C807A5" w:rsidRPr="00C26C2A" w:rsidTr="00C26C2A">
        <w:trPr>
          <w:trHeight w:val="312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Tyres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</w:p>
        </w:tc>
      </w:tr>
      <w:tr w:rsidR="00C807A5" w:rsidRPr="00C26C2A" w:rsidTr="00C26C2A">
        <w:trPr>
          <w:trHeight w:val="326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A71AF"/>
            <w:noWrap/>
            <w:vAlign w:val="bottom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Total Incoming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A71AF"/>
            <w:noWrap/>
            <w:vAlign w:val="bottom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1636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A71AF"/>
            <w:noWrap/>
            <w:vAlign w:val="bottom"/>
            <w:hideMark/>
          </w:tcPr>
          <w:p w:rsidR="00C807A5" w:rsidRDefault="00C807A5" w:rsidP="00C807A5">
            <w:pPr>
              <w:contextualSpacing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100</w:t>
            </w:r>
          </w:p>
        </w:tc>
      </w:tr>
    </w:tbl>
    <w:p w:rsidR="00C26C2A" w:rsidRDefault="00C26C2A" w:rsidP="003C45E5">
      <w:pPr>
        <w:jc w:val="center"/>
        <w:rPr>
          <w:rFonts w:ascii="Rockwell" w:hAnsi="Rockwell"/>
          <w:sz w:val="28"/>
          <w:szCs w:val="36"/>
        </w:rPr>
      </w:pPr>
    </w:p>
    <w:sectPr w:rsidR="00C26C2A" w:rsidSect="00503B3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5E5" w:rsidRDefault="003C45E5" w:rsidP="003C45E5">
      <w:pPr>
        <w:spacing w:after="0" w:line="240" w:lineRule="auto"/>
      </w:pPr>
      <w:r>
        <w:separator/>
      </w:r>
    </w:p>
  </w:endnote>
  <w:endnote w:type="continuationSeparator" w:id="0">
    <w:p w:rsidR="003C45E5" w:rsidRDefault="003C45E5" w:rsidP="003C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5E5" w:rsidRPr="008A1E49" w:rsidRDefault="003C45E5" w:rsidP="003C45E5">
    <w:pPr>
      <w:pStyle w:val="Header"/>
      <w:pBdr>
        <w:bottom w:val="single" w:sz="4" w:space="1" w:color="auto"/>
      </w:pBdr>
      <w:jc w:val="center"/>
      <w:rPr>
        <w:rFonts w:ascii="Rockwell" w:hAnsi="Rockwell"/>
        <w:color w:val="404040" w:themeColor="text1" w:themeTint="BF"/>
      </w:rPr>
    </w:pPr>
    <w:r w:rsidRPr="008A1E49">
      <w:rPr>
        <w:rFonts w:ascii="Rockwell" w:hAnsi="Rockwell"/>
        <w:color w:val="404040" w:themeColor="text1" w:themeTint="BF"/>
      </w:rPr>
      <w:t>Address: Unit 17, Hunters Lane, Rugby, CV21 1EA</w:t>
    </w:r>
  </w:p>
  <w:p w:rsidR="003C45E5" w:rsidRPr="008A1E49" w:rsidRDefault="003C45E5" w:rsidP="003C45E5">
    <w:pPr>
      <w:pStyle w:val="Header"/>
      <w:pBdr>
        <w:bottom w:val="single" w:sz="4" w:space="1" w:color="auto"/>
      </w:pBdr>
      <w:jc w:val="center"/>
      <w:rPr>
        <w:rFonts w:ascii="Rockwell" w:hAnsi="Rockwell"/>
        <w:color w:val="404040" w:themeColor="text1" w:themeTint="BF"/>
      </w:rPr>
    </w:pPr>
    <w:r w:rsidRPr="008A1E49">
      <w:rPr>
        <w:rFonts w:ascii="Rockwell" w:hAnsi="Rockwell"/>
        <w:color w:val="404040" w:themeColor="text1" w:themeTint="BF"/>
      </w:rPr>
      <w:t xml:space="preserve">Tel No: 01788 541549 </w:t>
    </w:r>
  </w:p>
  <w:p w:rsidR="003C45E5" w:rsidRPr="008A1E49" w:rsidRDefault="003C45E5" w:rsidP="003C45E5">
    <w:pPr>
      <w:pStyle w:val="Header"/>
      <w:pBdr>
        <w:bottom w:val="single" w:sz="4" w:space="1" w:color="auto"/>
      </w:pBdr>
      <w:jc w:val="center"/>
      <w:rPr>
        <w:rFonts w:ascii="Rockwell" w:hAnsi="Rockwell"/>
        <w:color w:val="404040" w:themeColor="text1" w:themeTint="BF"/>
      </w:rPr>
    </w:pPr>
    <w:r w:rsidRPr="008A1E49">
      <w:rPr>
        <w:rFonts w:ascii="Rockwell" w:hAnsi="Rockwell"/>
        <w:color w:val="404040" w:themeColor="text1" w:themeTint="BF"/>
      </w:rPr>
      <w:t xml:space="preserve">E-mail: </w:t>
    </w:r>
    <w:hyperlink r:id="rId1" w:history="1">
      <w:r w:rsidRPr="008A1E49">
        <w:rPr>
          <w:rStyle w:val="Hyperlink"/>
          <w:rFonts w:ascii="Rockwell" w:hAnsi="Rockwell"/>
          <w:color w:val="404040" w:themeColor="text1" w:themeTint="BF"/>
        </w:rPr>
        <w:t>mail@clewsrecycling.co.uk</w:t>
      </w:r>
    </w:hyperlink>
  </w:p>
  <w:p w:rsidR="003C45E5" w:rsidRPr="008A1E49" w:rsidRDefault="003C45E5" w:rsidP="003C45E5">
    <w:pPr>
      <w:pStyle w:val="Header"/>
      <w:pBdr>
        <w:bottom w:val="single" w:sz="4" w:space="1" w:color="auto"/>
      </w:pBdr>
      <w:jc w:val="center"/>
      <w:rPr>
        <w:rFonts w:ascii="Rockwell" w:hAnsi="Rockwell"/>
        <w:color w:val="404040" w:themeColor="text1" w:themeTint="BF"/>
      </w:rPr>
    </w:pPr>
    <w:r>
      <w:rPr>
        <w:rFonts w:ascii="Rockwell" w:hAnsi="Rockwell"/>
        <w:color w:val="404040" w:themeColor="text1" w:themeTint="BF"/>
      </w:rPr>
      <w:t>w</w:t>
    </w:r>
    <w:r w:rsidRPr="008A1E49">
      <w:rPr>
        <w:rFonts w:ascii="Rockwell" w:hAnsi="Rockwell"/>
        <w:color w:val="404040" w:themeColor="text1" w:themeTint="BF"/>
      </w:rPr>
      <w:t>ww.clewsrecycling.co.uk</w:t>
    </w:r>
  </w:p>
  <w:p w:rsidR="003C45E5" w:rsidRDefault="003C45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5E5" w:rsidRDefault="003C45E5" w:rsidP="003C45E5">
      <w:pPr>
        <w:spacing w:after="0" w:line="240" w:lineRule="auto"/>
      </w:pPr>
      <w:r>
        <w:separator/>
      </w:r>
    </w:p>
  </w:footnote>
  <w:footnote w:type="continuationSeparator" w:id="0">
    <w:p w:rsidR="003C45E5" w:rsidRDefault="003C45E5" w:rsidP="003C45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172"/>
    <w:rsid w:val="00151083"/>
    <w:rsid w:val="003629B8"/>
    <w:rsid w:val="003C45E5"/>
    <w:rsid w:val="00503B30"/>
    <w:rsid w:val="006E5B10"/>
    <w:rsid w:val="008941D7"/>
    <w:rsid w:val="009D5172"/>
    <w:rsid w:val="009E2227"/>
    <w:rsid w:val="00C26C2A"/>
    <w:rsid w:val="00C807A5"/>
    <w:rsid w:val="00C92BC5"/>
    <w:rsid w:val="00CF3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1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3C4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45E5"/>
  </w:style>
  <w:style w:type="paragraph" w:styleId="Footer">
    <w:name w:val="footer"/>
    <w:basedOn w:val="Normal"/>
    <w:link w:val="FooterChar"/>
    <w:uiPriority w:val="99"/>
    <w:semiHidden/>
    <w:unhideWhenUsed/>
    <w:rsid w:val="003C4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45E5"/>
  </w:style>
  <w:style w:type="character" w:styleId="Hyperlink">
    <w:name w:val="Hyperlink"/>
    <w:basedOn w:val="DefaultParagraphFont"/>
    <w:semiHidden/>
    <w:rsid w:val="003C45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clewsrecyclin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Jamie</cp:lastModifiedBy>
  <cp:revision>2</cp:revision>
  <dcterms:created xsi:type="dcterms:W3CDTF">2016-11-17T15:57:00Z</dcterms:created>
  <dcterms:modified xsi:type="dcterms:W3CDTF">2016-11-17T15:57:00Z</dcterms:modified>
</cp:coreProperties>
</file>